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F" w:rsidRDefault="004C594F" w:rsidP="004C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C594F" w:rsidRDefault="004C594F" w:rsidP="004C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C594F" w:rsidRPr="004C594F" w:rsidRDefault="004C594F" w:rsidP="004C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ПАСПОРТНІ ПОСЛУГИ</w:t>
      </w:r>
    </w:p>
    <w:p w:rsidR="004C594F" w:rsidRPr="004C594F" w:rsidRDefault="004C594F" w:rsidP="004C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9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C594F" w:rsidRPr="004C594F" w:rsidRDefault="004C594F" w:rsidP="004C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94F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ІНФОРМАЦІЙНА КАРТКА АДМІНІСТРАТИВНОЇ ПОСЛУГИ </w:t>
      </w:r>
    </w:p>
    <w:p w:rsidR="004C594F" w:rsidRPr="004C594F" w:rsidRDefault="004C594F" w:rsidP="004C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94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ВКЛЕЮВАННЯ ДО ПАСПОРТА ГРОМАДЯНИНА УКРАЇНИ ФОТОКАРТКИ ПРИ ДОСЯГНЕННІ 25- І 45-РІЧНОГО ВІКУ </w:t>
      </w:r>
    </w:p>
    <w:p w:rsidR="004C594F" w:rsidRPr="004C594F" w:rsidRDefault="004C594F" w:rsidP="004C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94F">
        <w:rPr>
          <w:rFonts w:ascii="Times New Roman" w:eastAsia="Times New Roman" w:hAnsi="Times New Roman" w:cs="Times New Roman"/>
          <w:color w:val="000000"/>
          <w:lang w:eastAsia="uk-UA"/>
        </w:rPr>
        <w:t>(назва адміністративної послуги)</w:t>
      </w:r>
    </w:p>
    <w:p w:rsidR="004C594F" w:rsidRPr="004C594F" w:rsidRDefault="004C594F" w:rsidP="004C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9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C594F" w:rsidRPr="004C594F" w:rsidRDefault="004C594F" w:rsidP="004C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районний відділ ДМС України в Івано-Франківській </w:t>
      </w:r>
      <w:r w:rsidRPr="004C594F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області</w:t>
      </w:r>
    </w:p>
    <w:p w:rsidR="004C594F" w:rsidRPr="004C594F" w:rsidRDefault="004C594F" w:rsidP="004C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94F">
        <w:rPr>
          <w:rFonts w:ascii="Times New Roman" w:eastAsia="Times New Roman" w:hAnsi="Times New Roman" w:cs="Times New Roman"/>
          <w:color w:val="000000"/>
          <w:lang w:eastAsia="uk-UA"/>
        </w:rPr>
        <w:t>(найменування суб’єкта надання адміністративної послуги)</w:t>
      </w:r>
    </w:p>
    <w:p w:rsidR="004C594F" w:rsidRPr="004C594F" w:rsidRDefault="004C594F" w:rsidP="004C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94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3367"/>
        <w:gridCol w:w="5988"/>
      </w:tblGrid>
      <w:tr w:rsidR="004C594F" w:rsidRPr="004C594F" w:rsidTr="004C594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Інформація про суб’єкта надання адміністративної послуги</w:t>
            </w:r>
          </w:p>
        </w:tc>
      </w:tr>
      <w:tr w:rsidR="004C594F" w:rsidRPr="004C594F" w:rsidTr="004C594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Найменування ЦНАП, в якому здійснюється обслуговування суб’єкта звернення: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94F" w:rsidRPr="004C594F" w:rsidRDefault="00734F38" w:rsidP="004C594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9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09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Рогатинської</w:t>
            </w:r>
            <w:proofErr w:type="spellEnd"/>
            <w:r w:rsidRPr="0009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Місцезнаходження ЦНАП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94F" w:rsidRPr="004C594F" w:rsidRDefault="00734F38" w:rsidP="004C59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77001, Івано-Франківська область, Івано-Франківський район, </w:t>
            </w:r>
            <w:proofErr w:type="spellStart"/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м.Рогатин</w:t>
            </w:r>
            <w:proofErr w:type="spellEnd"/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, вул. Галицька,40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Інформація щодо режиму роботи ЦНАП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F38" w:rsidRPr="00734F38" w:rsidRDefault="00734F38" w:rsidP="00734F38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 w:rsidRPr="00734F38"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734F38" w:rsidRPr="00734F38" w:rsidRDefault="00734F38" w:rsidP="00734F38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 w:rsidRPr="00734F38"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4C594F" w:rsidRPr="004C594F" w:rsidRDefault="00734F38" w:rsidP="00734F3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4F38">
              <w:rPr>
                <w:rFonts w:ascii="Times New Roman" w:hAnsi="Times New Roman" w:cs="Times New Roman"/>
                <w:i/>
                <w:color w:val="333333"/>
              </w:rPr>
              <w:t>Субота : прийом з 09:00 -15:00 годин за попереднім записом  по телефону  0971755620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веб-сайт</w:t>
            </w:r>
            <w:proofErr w:type="spellEnd"/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ЦНАП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F38" w:rsidRPr="00734F38" w:rsidRDefault="00734F38" w:rsidP="00734F3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34F38">
              <w:rPr>
                <w:rFonts w:ascii="Times New Roman" w:hAnsi="Times New Roman" w:cs="Times New Roman"/>
                <w:i/>
                <w:color w:val="333333"/>
              </w:rPr>
              <w:t>тел. - 0971755620</w:t>
            </w:r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; </w:t>
            </w:r>
          </w:p>
          <w:p w:rsidR="00734F38" w:rsidRPr="00734F38" w:rsidRDefault="00734F38" w:rsidP="00734F3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адреса електронної пошти</w:t>
            </w:r>
            <w:r w:rsidRPr="00734F38">
              <w:rPr>
                <w:rFonts w:ascii="Times New Roman" w:hAnsi="Times New Roman" w:cs="Times New Roman"/>
                <w:i/>
                <w:lang w:eastAsia="uk-UA"/>
              </w:rPr>
              <w:t xml:space="preserve"> - </w:t>
            </w:r>
            <w:hyperlink r:id="rId4" w:history="1">
              <w:r w:rsidRPr="00734F38">
                <w:rPr>
                  <w:rStyle w:val="a4"/>
                  <w:rFonts w:ascii="Times New Roman" w:hAnsi="Times New Roman" w:cs="Times New Roman"/>
                </w:rPr>
                <w:t>mr_cnap@ukr.net</w:t>
              </w:r>
            </w:hyperlink>
          </w:p>
          <w:p w:rsidR="004C594F" w:rsidRPr="004C594F" w:rsidRDefault="00734F38" w:rsidP="00734F3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веб-сайт</w:t>
            </w:r>
            <w:proofErr w:type="spellEnd"/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суб’єкта надання адміністративної послуги </w:t>
            </w:r>
            <w:hyperlink r:id="rId5" w:history="1">
              <w:r w:rsidRPr="00734F3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4C594F" w:rsidRPr="004C594F" w:rsidTr="004C594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п. 8 Положення про паспорт громадянина України, затвердженого Постановою Верховної Ради України від 26.06.1992 № 2503-ХІІ «Про затвердження положень про паспорт громадянина України та про паспорт громадянина України для виїзду за кордон».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МВС «Про затвердження Порядку оформлення і видачі паспорта громадянина України» від 13.04.2012 № 320.</w:t>
            </w:r>
          </w:p>
        </w:tc>
      </w:tr>
      <w:tr w:rsidR="004C594F" w:rsidRPr="004C594F" w:rsidTr="004C594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Умови отримання адміністративної послуги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Досягнення громадянином 25- і 45 – річного віку 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1) дві фотокартки розміром 3,5 х 4,5 см;</w:t>
            </w:r>
          </w:p>
          <w:p w:rsidR="004C594F" w:rsidRPr="004C594F" w:rsidRDefault="004C594F" w:rsidP="004C59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2) паспорт громадянина України.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Заявник по досягненню відповідного віку протягом місяця для одержання адміністративної послуги звертається до ЦНАП за місцем проживання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Безоплатно.</w:t>
            </w:r>
          </w:p>
          <w:p w:rsidR="004C594F" w:rsidRPr="004C594F" w:rsidRDefault="004C594F" w:rsidP="004C594F">
            <w:pPr>
              <w:shd w:val="clear" w:color="auto" w:fill="FFFFFF"/>
              <w:spacing w:after="0" w:line="0" w:lineRule="atLeast"/>
              <w:ind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Строк надання адміністративної </w:t>
            </w: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5 робочих днів 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Видача паспорта громадянина України із вклеєною фотокарткою.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Звернутися до ЦНАП за місцем проживання</w:t>
            </w:r>
          </w:p>
        </w:tc>
      </w:tr>
      <w:tr w:rsidR="004C594F" w:rsidRPr="004C594F" w:rsidTr="004C59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594F" w:rsidRPr="004C594F" w:rsidRDefault="004C594F" w:rsidP="004C594F">
            <w:pPr>
              <w:shd w:val="clear" w:color="auto" w:fill="FFFFFF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 проживання за недійсним паспортом до громадянина застосовуються заходи адміністративного впливу відповідно до статті 197 </w:t>
            </w:r>
            <w:proofErr w:type="spellStart"/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КУпАП</w:t>
            </w:r>
            <w:proofErr w:type="spellEnd"/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(санкція – попередження або накладення штрафу від 1 до 3 неоподатковуваних мінімумів доходів громадян).</w:t>
            </w:r>
          </w:p>
          <w:p w:rsidR="004C594F" w:rsidRPr="004C594F" w:rsidRDefault="004C594F" w:rsidP="004C594F">
            <w:pPr>
              <w:shd w:val="clear" w:color="auto" w:fill="FFFFFF"/>
              <w:spacing w:after="0" w:line="0" w:lineRule="atLeast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 виявленні порушення відповідно до статті 197 </w:t>
            </w:r>
            <w:proofErr w:type="spellStart"/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КУпАП</w:t>
            </w:r>
            <w:proofErr w:type="spellEnd"/>
            <w:r w:rsidRPr="004C594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  послуга надається після сплати встановленого штрафу (за наявністю). </w:t>
            </w:r>
          </w:p>
        </w:tc>
      </w:tr>
    </w:tbl>
    <w:p w:rsidR="00B367A1" w:rsidRDefault="00B367A1"/>
    <w:sectPr w:rsidR="00B367A1" w:rsidSect="00B367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94F"/>
    <w:rsid w:val="00095117"/>
    <w:rsid w:val="00304239"/>
    <w:rsid w:val="004C594F"/>
    <w:rsid w:val="00734F38"/>
    <w:rsid w:val="00B3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rapper-text">
    <w:name w:val="wrapper-text"/>
    <w:basedOn w:val="a"/>
    <w:rsid w:val="0073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34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51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hatyncity.if.ua/?sub=63" TargetMode="External"/><Relationship Id="rId4" Type="http://schemas.openxmlformats.org/officeDocument/2006/relationships/hyperlink" Target="mailto:mr_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2021-07-13T08:30:00Z</cp:lastPrinted>
  <dcterms:created xsi:type="dcterms:W3CDTF">2021-07-13T08:11:00Z</dcterms:created>
  <dcterms:modified xsi:type="dcterms:W3CDTF">2021-07-13T08:38:00Z</dcterms:modified>
</cp:coreProperties>
</file>