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E2" w:rsidRPr="009308E4" w:rsidRDefault="00963BE2" w:rsidP="00243DC4">
      <w:pPr>
        <w:rPr>
          <w:b/>
          <w:bCs/>
          <w:lang w:val="uk-UA"/>
        </w:rPr>
      </w:pPr>
    </w:p>
    <w:p w:rsidR="00963BE2" w:rsidRPr="00243DC4" w:rsidRDefault="00886157" w:rsidP="00243DC4">
      <w:pPr>
        <w:tabs>
          <w:tab w:val="left" w:pos="8580"/>
        </w:tabs>
        <w:spacing w:after="0" w:line="240" w:lineRule="auto"/>
        <w:jc w:val="center"/>
        <w:rPr>
          <w:rFonts w:ascii="Times New Roman" w:hAnsi="Times New Roman"/>
          <w:b/>
          <w:color w:val="000000"/>
          <w:w w:val="120"/>
          <w:sz w:val="28"/>
          <w:szCs w:val="28"/>
          <w:lang w:val="uk-UA"/>
        </w:rPr>
      </w:pPr>
      <w:r w:rsidRPr="00886157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25pt;margin-top:1.65pt;width:31.5pt;height:42pt;z-index:2" filled="t">
            <v:imagedata r:id="rId7" o:title=""/>
            <w10:wrap type="square" side="right"/>
          </v:shape>
          <o:OLEObject Type="Embed" ProgID="Word.Picture.8" ShapeID="_x0000_s1026" DrawAspect="Content" ObjectID="_1655100154" r:id="rId8"/>
        </w:pict>
      </w:r>
      <w:r w:rsidR="00963BE2">
        <w:rPr>
          <w:rFonts w:ascii="Times New Roman" w:hAnsi="Times New Roman"/>
          <w:b/>
          <w:color w:val="000000"/>
          <w:w w:val="120"/>
          <w:sz w:val="28"/>
          <w:szCs w:val="28"/>
          <w:lang w:val="uk-UA"/>
        </w:rPr>
        <w:t xml:space="preserve">                                               </w:t>
      </w:r>
      <w:r w:rsidR="00963BE2" w:rsidRPr="00243DC4">
        <w:rPr>
          <w:rFonts w:ascii="Times New Roman" w:hAnsi="Times New Roman"/>
          <w:b/>
          <w:bCs/>
          <w:sz w:val="28"/>
          <w:szCs w:val="28"/>
          <w:lang w:val="uk-UA"/>
        </w:rPr>
        <w:br w:type="textWrapping" w:clear="all"/>
      </w:r>
      <w:r w:rsidR="00963BE2" w:rsidRPr="00243DC4">
        <w:rPr>
          <w:rFonts w:ascii="Times New Roman" w:hAnsi="Times New Roman"/>
          <w:b/>
          <w:color w:val="000000"/>
          <w:w w:val="120"/>
          <w:sz w:val="28"/>
          <w:szCs w:val="28"/>
          <w:lang w:val="uk-UA"/>
        </w:rPr>
        <w:t>УКРАЇНА</w:t>
      </w:r>
    </w:p>
    <w:p w:rsidR="00963BE2" w:rsidRPr="00243DC4" w:rsidRDefault="00963BE2" w:rsidP="00243DC4">
      <w:pPr>
        <w:pStyle w:val="5"/>
        <w:tabs>
          <w:tab w:val="center" w:pos="4960"/>
          <w:tab w:val="right" w:pos="9921"/>
        </w:tabs>
        <w:spacing w:before="0" w:after="0"/>
        <w:rPr>
          <w:rFonts w:ascii="Times New Roman" w:hAnsi="Times New Roman"/>
          <w:bCs w:val="0"/>
          <w:i w:val="0"/>
          <w:color w:val="000000"/>
          <w:w w:val="120"/>
          <w:sz w:val="28"/>
          <w:szCs w:val="28"/>
          <w:lang w:val="uk-UA"/>
        </w:rPr>
      </w:pPr>
      <w:r w:rsidRPr="00243DC4">
        <w:rPr>
          <w:rFonts w:ascii="Times New Roman" w:hAnsi="Times New Roman"/>
          <w:bCs w:val="0"/>
          <w:i w:val="0"/>
          <w:color w:val="000000"/>
          <w:w w:val="120"/>
          <w:sz w:val="28"/>
          <w:szCs w:val="28"/>
          <w:lang w:val="uk-UA"/>
        </w:rPr>
        <w:tab/>
        <w:t>РОГАТИНСЬКА МІСЬКА РАДА</w:t>
      </w:r>
      <w:r w:rsidRPr="00243DC4">
        <w:rPr>
          <w:rFonts w:ascii="Times New Roman" w:hAnsi="Times New Roman"/>
          <w:bCs w:val="0"/>
          <w:i w:val="0"/>
          <w:color w:val="000000"/>
          <w:w w:val="120"/>
          <w:sz w:val="28"/>
          <w:szCs w:val="28"/>
          <w:lang w:val="uk-UA"/>
        </w:rPr>
        <w:tab/>
      </w:r>
    </w:p>
    <w:p w:rsidR="00963BE2" w:rsidRPr="00243DC4" w:rsidRDefault="00963BE2" w:rsidP="00243DC4">
      <w:pPr>
        <w:pStyle w:val="6"/>
        <w:spacing w:before="0" w:after="0"/>
        <w:jc w:val="center"/>
        <w:rPr>
          <w:rFonts w:ascii="Times New Roman" w:hAnsi="Times New Roman"/>
          <w:bCs w:val="0"/>
          <w:color w:val="000000"/>
          <w:w w:val="120"/>
          <w:sz w:val="28"/>
          <w:szCs w:val="28"/>
          <w:lang w:val="uk-UA"/>
        </w:rPr>
      </w:pPr>
      <w:r w:rsidRPr="00243DC4">
        <w:rPr>
          <w:rFonts w:ascii="Times New Roman" w:hAnsi="Times New Roman"/>
          <w:bCs w:val="0"/>
          <w:color w:val="000000"/>
          <w:w w:val="120"/>
          <w:sz w:val="28"/>
          <w:szCs w:val="28"/>
          <w:lang w:val="uk-UA"/>
        </w:rPr>
        <w:t>ІВАНО-ФРАНКІВСЬКОЇ ОБЛАСТІ</w:t>
      </w:r>
    </w:p>
    <w:p w:rsidR="00963BE2" w:rsidRPr="00243DC4" w:rsidRDefault="00886157" w:rsidP="00243DC4">
      <w:pPr>
        <w:spacing w:after="0" w:line="240" w:lineRule="auto"/>
        <w:jc w:val="center"/>
        <w:rPr>
          <w:rFonts w:ascii="Times New Roman" w:hAnsi="Times New Roman"/>
          <w:b/>
          <w:bCs/>
          <w:w w:val="120"/>
          <w:sz w:val="28"/>
          <w:szCs w:val="28"/>
          <w:lang w:val="uk-UA"/>
        </w:rPr>
      </w:pPr>
      <w:r w:rsidRPr="00886157">
        <w:rPr>
          <w:noProof/>
          <w:lang w:val="en-US" w:eastAsia="en-US"/>
        </w:rPr>
        <w:pict>
          <v:line id="_x0000_s1027" style="position:absolute;left:0;text-align:left;flip:y;z-index:1" from="0,6.55pt" to="495pt,6.55pt" strokeweight="4.5pt">
            <v:stroke linestyle="thickThin"/>
          </v:line>
        </w:pict>
      </w:r>
    </w:p>
    <w:p w:rsidR="00963BE2" w:rsidRPr="00243DC4" w:rsidRDefault="00963BE2" w:rsidP="00243DC4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43DC4">
        <w:rPr>
          <w:rFonts w:ascii="Times New Roman" w:hAnsi="Times New Roman"/>
          <w:b/>
          <w:bCs/>
          <w:sz w:val="28"/>
          <w:szCs w:val="28"/>
          <w:lang w:val="uk-UA"/>
        </w:rPr>
        <w:t>Р І Ш Е Н Н Я</w:t>
      </w:r>
    </w:p>
    <w:p w:rsidR="00963BE2" w:rsidRPr="00243DC4" w:rsidRDefault="00963BE2" w:rsidP="00243DC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963BE2" w:rsidRPr="00243DC4" w:rsidRDefault="00963BE2" w:rsidP="00243DC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43DC4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A42167">
        <w:rPr>
          <w:rFonts w:ascii="Times New Roman" w:hAnsi="Times New Roman"/>
          <w:sz w:val="28"/>
          <w:szCs w:val="28"/>
          <w:lang w:val="uk-UA"/>
        </w:rPr>
        <w:t xml:space="preserve">25 </w:t>
      </w:r>
      <w:r>
        <w:rPr>
          <w:rFonts w:ascii="Times New Roman" w:hAnsi="Times New Roman"/>
          <w:sz w:val="28"/>
          <w:szCs w:val="28"/>
          <w:lang w:val="uk-UA"/>
        </w:rPr>
        <w:t xml:space="preserve"> червня  2020 року    №</w:t>
      </w:r>
      <w:r w:rsidRPr="00243D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477A">
        <w:rPr>
          <w:rFonts w:ascii="Times New Roman" w:hAnsi="Times New Roman"/>
          <w:sz w:val="28"/>
          <w:szCs w:val="28"/>
          <w:lang w:val="uk-UA"/>
        </w:rPr>
        <w:t>1631</w:t>
      </w:r>
      <w:r w:rsidRPr="00243DC4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EF477A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54</w:t>
      </w:r>
      <w:r w:rsidRPr="00243DC4">
        <w:rPr>
          <w:rFonts w:ascii="Times New Roman" w:hAnsi="Times New Roman"/>
          <w:sz w:val="28"/>
          <w:szCs w:val="28"/>
          <w:lang w:val="uk-UA"/>
        </w:rPr>
        <w:t xml:space="preserve"> сесія 7 скликання</w:t>
      </w:r>
    </w:p>
    <w:p w:rsidR="00963BE2" w:rsidRPr="00243DC4" w:rsidRDefault="00963BE2" w:rsidP="00243DC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43DC4">
        <w:rPr>
          <w:rFonts w:ascii="Times New Roman" w:hAnsi="Times New Roman"/>
          <w:sz w:val="28"/>
          <w:szCs w:val="28"/>
          <w:lang w:val="uk-UA"/>
        </w:rPr>
        <w:t xml:space="preserve">м. Рогатин </w:t>
      </w:r>
    </w:p>
    <w:p w:rsidR="00963BE2" w:rsidRPr="00243DC4" w:rsidRDefault="00963BE2" w:rsidP="00243DC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3BE2" w:rsidRPr="00243DC4" w:rsidRDefault="00963BE2" w:rsidP="00243DC4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43DC4">
        <w:rPr>
          <w:rFonts w:ascii="Times New Roman" w:hAnsi="Times New Roman"/>
          <w:color w:val="000000"/>
          <w:sz w:val="28"/>
          <w:szCs w:val="28"/>
          <w:lang w:val="uk-UA"/>
        </w:rPr>
        <w:t>Про встановлення ставок податку</w:t>
      </w:r>
    </w:p>
    <w:p w:rsidR="00963BE2" w:rsidRPr="00243DC4" w:rsidRDefault="00963BE2" w:rsidP="00243DC4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43DC4">
        <w:rPr>
          <w:rFonts w:ascii="Times New Roman" w:hAnsi="Times New Roman"/>
          <w:color w:val="000000"/>
          <w:sz w:val="28"/>
          <w:szCs w:val="28"/>
          <w:lang w:val="uk-UA"/>
        </w:rPr>
        <w:t>на нерухоме майно, відмінне</w:t>
      </w:r>
    </w:p>
    <w:p w:rsidR="00963BE2" w:rsidRPr="00243DC4" w:rsidRDefault="00963BE2" w:rsidP="00243DC4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 w:eastAsia="hi-IN" w:bidi="hi-IN"/>
        </w:rPr>
      </w:pPr>
      <w:r w:rsidRPr="00243DC4">
        <w:rPr>
          <w:rFonts w:ascii="Times New Roman" w:hAnsi="Times New Roman"/>
          <w:color w:val="000000"/>
          <w:sz w:val="28"/>
          <w:szCs w:val="28"/>
          <w:lang w:val="uk-UA"/>
        </w:rPr>
        <w:t>від земельної  ділянки</w:t>
      </w:r>
    </w:p>
    <w:p w:rsidR="00963BE2" w:rsidRPr="00243DC4" w:rsidRDefault="00963BE2" w:rsidP="00243DC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3BE2" w:rsidRPr="00243DC4" w:rsidRDefault="00E51932" w:rsidP="00243D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963BE2" w:rsidRPr="00243DC4">
        <w:rPr>
          <w:rFonts w:ascii="Times New Roman" w:hAnsi="Times New Roman"/>
          <w:sz w:val="28"/>
          <w:szCs w:val="28"/>
          <w:lang w:val="uk-UA"/>
        </w:rPr>
        <w:t>Керуючись статтями 10, 12, 266 Податкового кодексу України та пунктом 24 частини першої статті 26 Закону України «Про місцеве самоврядування в Україні», міська рада ВИРІШИЛА:</w:t>
      </w:r>
    </w:p>
    <w:p w:rsidR="00963BE2" w:rsidRPr="00243DC4" w:rsidRDefault="00963BE2" w:rsidP="00243D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243DC4">
        <w:rPr>
          <w:rFonts w:ascii="Times New Roman" w:hAnsi="Times New Roman"/>
          <w:sz w:val="28"/>
          <w:szCs w:val="28"/>
          <w:lang w:val="uk-UA"/>
        </w:rPr>
        <w:t>1. Встановити на території Рогатинської міської ради:</w:t>
      </w:r>
    </w:p>
    <w:p w:rsidR="00963BE2" w:rsidRPr="00243DC4" w:rsidRDefault="00963BE2" w:rsidP="00243D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3DC4">
        <w:rPr>
          <w:rFonts w:ascii="Times New Roman" w:hAnsi="Times New Roman"/>
          <w:sz w:val="28"/>
          <w:szCs w:val="28"/>
          <w:lang w:val="uk-UA"/>
        </w:rPr>
        <w:t xml:space="preserve">     1.1. ставки податку на нерухоме майно, відмінне від земельної ділянки,</w:t>
      </w:r>
    </w:p>
    <w:p w:rsidR="00963BE2" w:rsidRPr="00243DC4" w:rsidRDefault="00963BE2" w:rsidP="00243D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3DC4">
        <w:rPr>
          <w:rFonts w:ascii="Times New Roman" w:hAnsi="Times New Roman"/>
          <w:sz w:val="28"/>
          <w:szCs w:val="28"/>
          <w:lang w:val="uk-UA"/>
        </w:rPr>
        <w:t>згідно з додатком 1;</w:t>
      </w:r>
    </w:p>
    <w:p w:rsidR="00963BE2" w:rsidRPr="00243DC4" w:rsidRDefault="00963BE2" w:rsidP="00243D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243DC4">
        <w:rPr>
          <w:rFonts w:ascii="Times New Roman" w:hAnsi="Times New Roman"/>
          <w:sz w:val="28"/>
          <w:szCs w:val="28"/>
          <w:lang w:val="uk-UA"/>
        </w:rPr>
        <w:t>1.2. пільги для фізичних та юридичних осіб, надані відповідно до підпункту 266.4.2 пункту 266.4 статті 266 Податкового кодексу України, за переліком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3DC4">
        <w:rPr>
          <w:rFonts w:ascii="Times New Roman" w:hAnsi="Times New Roman"/>
          <w:sz w:val="28"/>
          <w:szCs w:val="28"/>
          <w:lang w:val="uk-UA"/>
        </w:rPr>
        <w:t>згідно з додатком 2.</w:t>
      </w:r>
    </w:p>
    <w:p w:rsidR="00963BE2" w:rsidRPr="00243DC4" w:rsidRDefault="00963BE2" w:rsidP="00243D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220AF">
        <w:rPr>
          <w:rFonts w:ascii="Times New Roman" w:hAnsi="Times New Roman"/>
          <w:sz w:val="28"/>
          <w:szCs w:val="28"/>
          <w:lang w:val="uk-UA"/>
        </w:rPr>
        <w:t>2. Ц</w:t>
      </w:r>
      <w:r w:rsidRPr="00243DC4">
        <w:rPr>
          <w:rFonts w:ascii="Times New Roman" w:hAnsi="Times New Roman"/>
          <w:sz w:val="28"/>
          <w:szCs w:val="28"/>
          <w:lang w:val="uk-UA"/>
        </w:rPr>
        <w:t>е рішен</w:t>
      </w:r>
      <w:r>
        <w:rPr>
          <w:rFonts w:ascii="Times New Roman" w:hAnsi="Times New Roman"/>
          <w:sz w:val="28"/>
          <w:szCs w:val="28"/>
          <w:lang w:val="uk-UA"/>
        </w:rPr>
        <w:t>ня набирає чинності з 01.01.2021</w:t>
      </w:r>
      <w:r w:rsidRPr="00243DC4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963BE2" w:rsidRPr="00243DC4" w:rsidRDefault="00963BE2" w:rsidP="00243D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421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1D7">
        <w:rPr>
          <w:rFonts w:ascii="Times New Roman" w:hAnsi="Times New Roman"/>
          <w:sz w:val="28"/>
          <w:szCs w:val="28"/>
          <w:lang w:val="uk-UA"/>
        </w:rPr>
        <w:t>3.</w:t>
      </w:r>
      <w:r w:rsidRPr="00243DC4">
        <w:rPr>
          <w:rFonts w:ascii="Times New Roman" w:hAnsi="Times New Roman"/>
          <w:sz w:val="28"/>
          <w:szCs w:val="28"/>
          <w:lang w:val="uk-UA"/>
        </w:rPr>
        <w:t>Оприлюднити рішення в засобах масової інформації або в інший можливий спосіб.</w:t>
      </w:r>
    </w:p>
    <w:p w:rsidR="00963BE2" w:rsidRPr="00243DC4" w:rsidRDefault="00963BE2" w:rsidP="00243D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216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220AF">
        <w:rPr>
          <w:rFonts w:ascii="Times New Roman" w:hAnsi="Times New Roman"/>
          <w:sz w:val="28"/>
          <w:szCs w:val="28"/>
          <w:lang w:val="uk-UA"/>
        </w:rPr>
        <w:t>4. Контроль за виконанням ць</w:t>
      </w:r>
      <w:r w:rsidRPr="00243DC4">
        <w:rPr>
          <w:rFonts w:ascii="Times New Roman" w:hAnsi="Times New Roman"/>
          <w:sz w:val="28"/>
          <w:szCs w:val="28"/>
          <w:lang w:val="uk-UA"/>
        </w:rPr>
        <w:t xml:space="preserve">ого рішення покласти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A42167">
        <w:rPr>
          <w:rFonts w:ascii="Times New Roman" w:hAnsi="Times New Roman"/>
          <w:sz w:val="28"/>
          <w:szCs w:val="28"/>
          <w:lang w:val="uk-UA"/>
        </w:rPr>
        <w:t xml:space="preserve"> постійн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42167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42167">
        <w:rPr>
          <w:rFonts w:ascii="Times New Roman" w:hAnsi="Times New Roman"/>
          <w:sz w:val="28"/>
          <w:szCs w:val="28"/>
          <w:lang w:val="uk-UA"/>
        </w:rPr>
        <w:t xml:space="preserve"> з питань стратегічного розвитку, бюджету і фінансів, комунальної власності та регуляторної політики </w:t>
      </w:r>
      <w:r w:rsidRPr="0000568D">
        <w:rPr>
          <w:rFonts w:ascii="Times New Roman" w:hAnsi="Times New Roman"/>
          <w:sz w:val="28"/>
          <w:szCs w:val="28"/>
          <w:lang w:val="uk-UA"/>
        </w:rPr>
        <w:t xml:space="preserve">( </w:t>
      </w:r>
      <w:r w:rsidR="00A42167">
        <w:rPr>
          <w:rFonts w:ascii="Times New Roman" w:hAnsi="Times New Roman"/>
          <w:sz w:val="28"/>
          <w:szCs w:val="28"/>
          <w:lang w:val="uk-UA"/>
        </w:rPr>
        <w:t xml:space="preserve">голова комісії - </w:t>
      </w:r>
      <w:r w:rsidRPr="0000568D">
        <w:rPr>
          <w:rFonts w:ascii="Times New Roman" w:hAnsi="Times New Roman"/>
          <w:sz w:val="28"/>
          <w:szCs w:val="28"/>
          <w:lang w:val="uk-UA"/>
        </w:rPr>
        <w:t>Винник Т.Р.)</w:t>
      </w:r>
      <w:r w:rsidRPr="00243DC4">
        <w:rPr>
          <w:rFonts w:ascii="Times New Roman" w:hAnsi="Times New Roman"/>
          <w:sz w:val="28"/>
          <w:szCs w:val="28"/>
          <w:lang w:val="uk-UA"/>
        </w:rPr>
        <w:t>, координацію та виконання – на заступника міського голови Шинкаря М.Г.</w:t>
      </w:r>
    </w:p>
    <w:p w:rsidR="00963BE2" w:rsidRPr="00243DC4" w:rsidRDefault="00963BE2" w:rsidP="00243D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3BE2" w:rsidRPr="00243DC4" w:rsidRDefault="00963BE2" w:rsidP="00243D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3BE2" w:rsidRPr="00243DC4" w:rsidRDefault="00963BE2" w:rsidP="00243D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3DC4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</w:t>
      </w:r>
      <w:r w:rsidRPr="00243DC4">
        <w:rPr>
          <w:rFonts w:ascii="Times New Roman" w:hAnsi="Times New Roman"/>
          <w:sz w:val="28"/>
          <w:szCs w:val="28"/>
          <w:lang w:val="uk-UA"/>
        </w:rPr>
        <w:tab/>
      </w:r>
      <w:r w:rsidRPr="00243DC4">
        <w:rPr>
          <w:rFonts w:ascii="Times New Roman" w:hAnsi="Times New Roman"/>
          <w:sz w:val="28"/>
          <w:szCs w:val="28"/>
          <w:lang w:val="uk-UA"/>
        </w:rPr>
        <w:tab/>
        <w:t xml:space="preserve">                  Сергій Насалик</w:t>
      </w:r>
    </w:p>
    <w:p w:rsidR="00963BE2" w:rsidRPr="00243DC4" w:rsidRDefault="00963BE2" w:rsidP="00243DC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63BE2" w:rsidRDefault="00963BE2" w:rsidP="00243DC4">
      <w:pPr>
        <w:spacing w:after="0" w:line="240" w:lineRule="auto"/>
        <w:rPr>
          <w:rFonts w:ascii="Times New Roman" w:hAnsi="Times New Roman"/>
          <w:lang w:val="uk-UA"/>
        </w:rPr>
      </w:pPr>
    </w:p>
    <w:p w:rsidR="00963BE2" w:rsidRDefault="00963BE2" w:rsidP="00243DC4">
      <w:pPr>
        <w:spacing w:after="0" w:line="240" w:lineRule="auto"/>
        <w:rPr>
          <w:rFonts w:ascii="Times New Roman" w:hAnsi="Times New Roman"/>
          <w:lang w:val="uk-UA"/>
        </w:rPr>
      </w:pPr>
    </w:p>
    <w:p w:rsidR="00963BE2" w:rsidRDefault="00963BE2" w:rsidP="00243DC4">
      <w:pPr>
        <w:spacing w:after="0" w:line="240" w:lineRule="auto"/>
        <w:rPr>
          <w:rFonts w:ascii="Times New Roman" w:hAnsi="Times New Roman"/>
          <w:lang w:val="uk-UA"/>
        </w:rPr>
      </w:pPr>
    </w:p>
    <w:p w:rsidR="00963BE2" w:rsidRDefault="00963BE2" w:rsidP="00243DC4">
      <w:pPr>
        <w:spacing w:after="0" w:line="240" w:lineRule="auto"/>
        <w:rPr>
          <w:rFonts w:ascii="Times New Roman" w:hAnsi="Times New Roman"/>
          <w:lang w:val="uk-UA"/>
        </w:rPr>
      </w:pPr>
    </w:p>
    <w:p w:rsidR="00963BE2" w:rsidRDefault="00963BE2" w:rsidP="00243DC4">
      <w:pPr>
        <w:spacing w:after="0" w:line="240" w:lineRule="auto"/>
        <w:rPr>
          <w:rFonts w:ascii="Times New Roman" w:hAnsi="Times New Roman"/>
          <w:lang w:val="uk-UA"/>
        </w:rPr>
      </w:pPr>
    </w:p>
    <w:p w:rsidR="00963BE2" w:rsidRDefault="00963BE2" w:rsidP="00243DC4">
      <w:pPr>
        <w:spacing w:after="0" w:line="240" w:lineRule="auto"/>
        <w:rPr>
          <w:rFonts w:ascii="Times New Roman" w:hAnsi="Times New Roman"/>
          <w:lang w:val="uk-UA"/>
        </w:rPr>
      </w:pPr>
    </w:p>
    <w:p w:rsidR="00963BE2" w:rsidRDefault="00963BE2" w:rsidP="00243DC4">
      <w:pPr>
        <w:spacing w:after="0" w:line="240" w:lineRule="auto"/>
        <w:rPr>
          <w:rFonts w:ascii="Times New Roman" w:hAnsi="Times New Roman"/>
          <w:lang w:val="uk-UA"/>
        </w:rPr>
      </w:pPr>
    </w:p>
    <w:p w:rsidR="00963BE2" w:rsidRDefault="00963BE2" w:rsidP="00243DC4">
      <w:pPr>
        <w:spacing w:after="0" w:line="240" w:lineRule="auto"/>
        <w:rPr>
          <w:rFonts w:ascii="Times New Roman" w:hAnsi="Times New Roman"/>
          <w:lang w:val="uk-UA"/>
        </w:rPr>
      </w:pPr>
    </w:p>
    <w:p w:rsidR="00963BE2" w:rsidRDefault="00963BE2" w:rsidP="00243DC4">
      <w:pPr>
        <w:spacing w:after="0" w:line="240" w:lineRule="auto"/>
        <w:rPr>
          <w:rFonts w:ascii="Times New Roman" w:hAnsi="Times New Roman"/>
          <w:lang w:val="uk-UA"/>
        </w:rPr>
      </w:pPr>
    </w:p>
    <w:p w:rsidR="00963BE2" w:rsidRDefault="00963BE2" w:rsidP="00243DC4">
      <w:pPr>
        <w:spacing w:after="0" w:line="240" w:lineRule="auto"/>
        <w:rPr>
          <w:rFonts w:ascii="Times New Roman" w:hAnsi="Times New Roman"/>
          <w:lang w:val="uk-UA"/>
        </w:rPr>
      </w:pPr>
    </w:p>
    <w:p w:rsidR="00963BE2" w:rsidRDefault="00963BE2" w:rsidP="00243DC4">
      <w:pPr>
        <w:spacing w:after="0" w:line="240" w:lineRule="auto"/>
        <w:rPr>
          <w:rFonts w:ascii="Times New Roman" w:hAnsi="Times New Roman"/>
          <w:lang w:val="uk-UA"/>
        </w:rPr>
      </w:pP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</w:t>
      </w:r>
      <w:r w:rsidR="004321D7">
        <w:rPr>
          <w:rFonts w:ascii="Times New Roman" w:hAnsi="Times New Roman"/>
          <w:sz w:val="20"/>
          <w:szCs w:val="20"/>
          <w:lang w:val="uk-UA"/>
        </w:rPr>
        <w:t xml:space="preserve">                      </w:t>
      </w:r>
      <w:r w:rsidRPr="003636E2">
        <w:rPr>
          <w:rFonts w:ascii="Times New Roman" w:hAnsi="Times New Roman"/>
          <w:sz w:val="20"/>
          <w:szCs w:val="20"/>
          <w:lang w:val="uk-UA"/>
        </w:rPr>
        <w:t>Додаток 1</w:t>
      </w: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</w:t>
      </w:r>
      <w:r w:rsidR="004321D7">
        <w:rPr>
          <w:rFonts w:ascii="Times New Roman" w:hAnsi="Times New Roman"/>
          <w:sz w:val="20"/>
          <w:szCs w:val="20"/>
          <w:lang w:val="uk-UA"/>
        </w:rPr>
        <w:t xml:space="preserve">                     </w:t>
      </w:r>
      <w:r>
        <w:rPr>
          <w:rFonts w:ascii="Times New Roman" w:hAnsi="Times New Roman"/>
          <w:sz w:val="20"/>
          <w:szCs w:val="20"/>
          <w:lang w:val="uk-UA"/>
        </w:rPr>
        <w:t>до рішення 54</w:t>
      </w:r>
      <w:r w:rsidRPr="003636E2">
        <w:rPr>
          <w:rFonts w:ascii="Times New Roman" w:hAnsi="Times New Roman"/>
          <w:sz w:val="20"/>
          <w:szCs w:val="20"/>
          <w:lang w:val="uk-UA"/>
        </w:rPr>
        <w:t xml:space="preserve"> сесії </w:t>
      </w: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</w:t>
      </w:r>
      <w:r w:rsidR="004321D7">
        <w:rPr>
          <w:rFonts w:ascii="Times New Roman" w:hAnsi="Times New Roman"/>
          <w:sz w:val="20"/>
          <w:szCs w:val="20"/>
          <w:lang w:val="uk-UA"/>
        </w:rPr>
        <w:t xml:space="preserve">                  </w:t>
      </w:r>
      <w:r w:rsidRPr="003636E2">
        <w:rPr>
          <w:rFonts w:ascii="Times New Roman" w:hAnsi="Times New Roman"/>
          <w:sz w:val="20"/>
          <w:szCs w:val="20"/>
          <w:lang w:val="uk-UA"/>
        </w:rPr>
        <w:t>Рогатинської міської ради</w:t>
      </w:r>
    </w:p>
    <w:p w:rsidR="00963BE2" w:rsidRPr="003636E2" w:rsidRDefault="00963BE2" w:rsidP="003636E2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r w:rsidR="004321D7">
        <w:rPr>
          <w:rFonts w:ascii="Times New Roman" w:hAnsi="Times New Roman"/>
          <w:sz w:val="20"/>
          <w:szCs w:val="20"/>
          <w:lang w:val="uk-UA"/>
        </w:rPr>
        <w:t xml:space="preserve">                       №1631 </w:t>
      </w:r>
      <w:r w:rsidR="00A42167">
        <w:rPr>
          <w:rFonts w:ascii="Times New Roman" w:hAnsi="Times New Roman"/>
          <w:sz w:val="20"/>
          <w:szCs w:val="20"/>
          <w:lang w:val="uk-UA"/>
        </w:rPr>
        <w:t>від</w:t>
      </w:r>
      <w:r w:rsidR="004321D7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42167">
        <w:rPr>
          <w:rFonts w:ascii="Times New Roman" w:hAnsi="Times New Roman"/>
          <w:sz w:val="20"/>
          <w:szCs w:val="20"/>
          <w:lang w:val="uk-UA"/>
        </w:rPr>
        <w:t xml:space="preserve"> 25 </w:t>
      </w:r>
      <w:r w:rsidR="00EF477A">
        <w:rPr>
          <w:rFonts w:ascii="Times New Roman" w:hAnsi="Times New Roman"/>
          <w:sz w:val="20"/>
          <w:szCs w:val="20"/>
          <w:lang w:val="uk-UA"/>
        </w:rPr>
        <w:t xml:space="preserve"> червня  2020 року</w:t>
      </w: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3636E2">
        <w:rPr>
          <w:rFonts w:ascii="Times New Roman" w:hAnsi="Times New Roman"/>
          <w:sz w:val="20"/>
          <w:szCs w:val="20"/>
          <w:lang w:val="uk-UA"/>
        </w:rPr>
        <w:t>СТАВКИ</w:t>
      </w:r>
      <w:r w:rsidRPr="003636E2">
        <w:rPr>
          <w:rFonts w:ascii="Times New Roman" w:hAnsi="Times New Roman"/>
          <w:sz w:val="20"/>
          <w:szCs w:val="20"/>
          <w:lang w:val="uk-UA"/>
        </w:rPr>
        <w:br/>
        <w:t>податку на нерухоме майно, відмінне від земельної ділянки</w:t>
      </w: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Pr="003636E2" w:rsidRDefault="00963BE2" w:rsidP="003636E2">
      <w:pPr>
        <w:spacing w:after="0" w:line="240" w:lineRule="auto"/>
        <w:ind w:firstLine="709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Ставки встановлюються на 2021</w:t>
      </w:r>
      <w:r w:rsidRPr="003636E2">
        <w:rPr>
          <w:rFonts w:ascii="Times New Roman" w:hAnsi="Times New Roman"/>
          <w:sz w:val="20"/>
          <w:szCs w:val="20"/>
          <w:lang w:val="uk-UA"/>
        </w:rPr>
        <w:t xml:space="preserve"> рік т</w:t>
      </w:r>
      <w:r>
        <w:rPr>
          <w:rFonts w:ascii="Times New Roman" w:hAnsi="Times New Roman"/>
          <w:sz w:val="20"/>
          <w:szCs w:val="20"/>
          <w:lang w:val="uk-UA"/>
        </w:rPr>
        <w:t xml:space="preserve">а вводяться в дію з </w:t>
      </w:r>
      <w:r w:rsidR="00A42167">
        <w:rPr>
          <w:rFonts w:ascii="Times New Roman" w:hAnsi="Times New Roman"/>
          <w:sz w:val="20"/>
          <w:szCs w:val="20"/>
          <w:lang w:val="uk-UA"/>
        </w:rPr>
        <w:t>0</w:t>
      </w:r>
      <w:r>
        <w:rPr>
          <w:rFonts w:ascii="Times New Roman" w:hAnsi="Times New Roman"/>
          <w:sz w:val="20"/>
          <w:szCs w:val="20"/>
          <w:lang w:val="uk-UA"/>
        </w:rPr>
        <w:t>1 січня 2021</w:t>
      </w:r>
      <w:r w:rsidRPr="003636E2">
        <w:rPr>
          <w:rFonts w:ascii="Times New Roman" w:hAnsi="Times New Roman"/>
          <w:sz w:val="20"/>
          <w:szCs w:val="20"/>
          <w:lang w:val="uk-UA"/>
        </w:rPr>
        <w:t xml:space="preserve"> року.</w:t>
      </w:r>
    </w:p>
    <w:p w:rsidR="00963BE2" w:rsidRPr="003636E2" w:rsidRDefault="00963BE2" w:rsidP="003636E2">
      <w:pPr>
        <w:pStyle w:val="af2"/>
        <w:spacing w:before="0"/>
        <w:ind w:firstLine="0"/>
        <w:jc w:val="both"/>
        <w:rPr>
          <w:rFonts w:ascii="Times New Roman" w:hAnsi="Times New Roman"/>
          <w:sz w:val="20"/>
        </w:rPr>
      </w:pPr>
    </w:p>
    <w:p w:rsidR="00963BE2" w:rsidRDefault="00963BE2" w:rsidP="003636E2">
      <w:pPr>
        <w:pStyle w:val="af2"/>
        <w:spacing w:before="0"/>
        <w:ind w:firstLine="709"/>
        <w:jc w:val="both"/>
        <w:rPr>
          <w:rFonts w:ascii="Times New Roman" w:hAnsi="Times New Roman"/>
          <w:sz w:val="20"/>
        </w:rPr>
      </w:pPr>
      <w:r w:rsidRPr="003636E2">
        <w:rPr>
          <w:rFonts w:ascii="Times New Roman" w:hAnsi="Times New Roman"/>
          <w:sz w:val="20"/>
        </w:rPr>
        <w:t>Найменування адміністративно-територіальної одиниці та населених пунктів на які поширюються ставки податку на нерухоме майно, відмінне від земельної ділянки:</w:t>
      </w:r>
    </w:p>
    <w:p w:rsidR="00963BE2" w:rsidRPr="003636E2" w:rsidRDefault="00963BE2" w:rsidP="003636E2">
      <w:pPr>
        <w:pStyle w:val="af2"/>
        <w:spacing w:before="0"/>
        <w:ind w:firstLine="709"/>
        <w:jc w:val="both"/>
        <w:rPr>
          <w:rFonts w:ascii="Times New Roman" w:hAnsi="Times New Roman"/>
          <w:noProof/>
          <w:sz w:val="20"/>
        </w:rPr>
      </w:pP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2"/>
        <w:gridCol w:w="1482"/>
        <w:gridCol w:w="1821"/>
        <w:gridCol w:w="4717"/>
      </w:tblGrid>
      <w:tr w:rsidR="00963BE2" w:rsidRPr="00C30B5C" w:rsidTr="00197AE0">
        <w:trPr>
          <w:trHeight w:val="461"/>
        </w:trPr>
        <w:tc>
          <w:tcPr>
            <w:tcW w:w="78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Код області</w:t>
            </w:r>
          </w:p>
        </w:tc>
        <w:tc>
          <w:tcPr>
            <w:tcW w:w="78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Код району</w:t>
            </w:r>
          </w:p>
        </w:tc>
        <w:tc>
          <w:tcPr>
            <w:tcW w:w="958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</w:t>
            </w: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>згідно з КОАТУУ</w:t>
            </w:r>
          </w:p>
        </w:tc>
        <w:tc>
          <w:tcPr>
            <w:tcW w:w="248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Найменування адміністративно-територіальної одиниці та населених пунктів </w:t>
            </w:r>
          </w:p>
        </w:tc>
      </w:tr>
      <w:tr w:rsidR="00963BE2" w:rsidRPr="00C30B5C" w:rsidTr="00197AE0">
        <w:trPr>
          <w:trHeight w:val="461"/>
        </w:trPr>
        <w:tc>
          <w:tcPr>
            <w:tcW w:w="78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2600000000</w:t>
            </w:r>
          </w:p>
        </w:tc>
        <w:tc>
          <w:tcPr>
            <w:tcW w:w="78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2624400000</w:t>
            </w:r>
          </w:p>
        </w:tc>
        <w:tc>
          <w:tcPr>
            <w:tcW w:w="958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2624410100</w:t>
            </w:r>
          </w:p>
        </w:tc>
        <w:tc>
          <w:tcPr>
            <w:tcW w:w="248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Рогатинська міська рада</w:t>
            </w:r>
          </w:p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Рогатинський район Івано-Франківської області</w:t>
            </w:r>
          </w:p>
        </w:tc>
      </w:tr>
      <w:tr w:rsidR="00963BE2" w:rsidRPr="00C30B5C" w:rsidTr="00197AE0">
        <w:trPr>
          <w:trHeight w:val="461"/>
        </w:trPr>
        <w:tc>
          <w:tcPr>
            <w:tcW w:w="78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2600000000</w:t>
            </w:r>
          </w:p>
        </w:tc>
        <w:tc>
          <w:tcPr>
            <w:tcW w:w="78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2624400000</w:t>
            </w:r>
          </w:p>
        </w:tc>
        <w:tc>
          <w:tcPr>
            <w:tcW w:w="958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2624410100</w:t>
            </w:r>
          </w:p>
        </w:tc>
        <w:tc>
          <w:tcPr>
            <w:tcW w:w="248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м. Рогатин</w:t>
            </w:r>
          </w:p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Рогатинський район Івано-Франківської області</w:t>
            </w:r>
          </w:p>
        </w:tc>
      </w:tr>
    </w:tbl>
    <w:p w:rsidR="00963BE2" w:rsidRPr="003636E2" w:rsidRDefault="00963BE2" w:rsidP="003636E2">
      <w:pPr>
        <w:pStyle w:val="af2"/>
        <w:jc w:val="both"/>
        <w:rPr>
          <w:rFonts w:ascii="Times New Roman" w:hAnsi="Times New Roman"/>
          <w:noProof/>
          <w:sz w:val="20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667"/>
        <w:gridCol w:w="4916"/>
        <w:gridCol w:w="660"/>
        <w:gridCol w:w="650"/>
        <w:gridCol w:w="677"/>
        <w:gridCol w:w="694"/>
        <w:gridCol w:w="608"/>
        <w:gridCol w:w="633"/>
      </w:tblGrid>
      <w:tr w:rsidR="00963BE2" w:rsidRPr="00C30B5C" w:rsidTr="00197AE0">
        <w:trPr>
          <w:trHeight w:val="1160"/>
          <w:tblHeader/>
        </w:trPr>
        <w:tc>
          <w:tcPr>
            <w:tcW w:w="2937" w:type="pct"/>
            <w:gridSpan w:val="2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Класифікація будівель та споруд</w:t>
            </w:r>
          </w:p>
        </w:tc>
        <w:tc>
          <w:tcPr>
            <w:tcW w:w="2063" w:type="pct"/>
            <w:gridSpan w:val="6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Ставки податку за 1 кв. метр</w:t>
            </w: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>(відсотків розміру мінімальної заробітної плати)</w:t>
            </w:r>
          </w:p>
        </w:tc>
      </w:tr>
      <w:tr w:rsidR="00963BE2" w:rsidRPr="00C30B5C" w:rsidTr="00197AE0">
        <w:trPr>
          <w:trHeight w:val="695"/>
          <w:tblHeader/>
        </w:trPr>
        <w:tc>
          <w:tcPr>
            <w:tcW w:w="351" w:type="pct"/>
            <w:vMerge w:val="restar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код</w:t>
            </w:r>
          </w:p>
        </w:tc>
        <w:tc>
          <w:tcPr>
            <w:tcW w:w="2586" w:type="pct"/>
            <w:vMerge w:val="restar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044" w:type="pct"/>
            <w:gridSpan w:val="3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для юридичних осіб</w:t>
            </w:r>
          </w:p>
        </w:tc>
        <w:tc>
          <w:tcPr>
            <w:tcW w:w="1018" w:type="pct"/>
            <w:gridSpan w:val="3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для фізичних осіб</w:t>
            </w:r>
          </w:p>
        </w:tc>
      </w:tr>
      <w:tr w:rsidR="00963BE2" w:rsidRPr="00C30B5C" w:rsidTr="00197AE0">
        <w:trPr>
          <w:trHeight w:val="705"/>
          <w:tblHeader/>
        </w:trPr>
        <w:tc>
          <w:tcPr>
            <w:tcW w:w="351" w:type="pct"/>
            <w:vMerge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86" w:type="pct"/>
            <w:vMerge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7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 зона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2 зона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3 зона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 зона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2 зона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3 зона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житлові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111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Будинки одноквартирні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1110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Будинки одноквартирні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1110.1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Будинки одноквартирні масової забудови</w:t>
            </w:r>
          </w:p>
        </w:tc>
        <w:tc>
          <w:tcPr>
            <w:tcW w:w="347" w:type="pct"/>
            <w:vAlign w:val="center"/>
          </w:tcPr>
          <w:p w:rsidR="00963BE2" w:rsidRPr="00C30B5C" w:rsidRDefault="00963BE2" w:rsidP="009A7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1110.2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Котеджі та будинки одноквартирні підвищеної комфортності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1110.3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Будинки садибного типу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1110.4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Будинки дачні та садові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112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Будинки з двома та більше квартирами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1121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Будинки з двома квартирами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1121.1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Будинки двоквартирні масової забудови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1121.2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Котеджі та будинки двоквартирні підвищеної комфортності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1122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Будинки з трьома та більше квартирами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1122.1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Будинки багатоквартирні масової забудови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1122.2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Будинки багатоквартирні підвищеної комфортності, індивідуальні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1122.3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Будинки житлові готельного типу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113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Гуртожитки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1130.1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Гуртожитки для робітників та службовців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1130.2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Гуртожитки для студентів вищих навчальних закладів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1130.3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Гуртожитки для учнів навчальних закладів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1130.4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Будинки-інтернати для людей похилого віку та інвалідів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1130.5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Будинки дитини та сирітські будинки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1130.6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Будинки для біженців, притулки для бездомних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1130.9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Будинки для колективного проживання, інші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нежитлові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Готелі, ресторани та подібні будівлі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1211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готельні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1211.1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Готелі</w:t>
            </w:r>
          </w:p>
        </w:tc>
        <w:tc>
          <w:tcPr>
            <w:tcW w:w="347" w:type="pct"/>
            <w:vAlign w:val="center"/>
          </w:tcPr>
          <w:p w:rsidR="00963BE2" w:rsidRPr="00C30B5C" w:rsidRDefault="00963BE2" w:rsidP="00A42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1211.2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Мотелі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1211.3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Кемпінги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1211.4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Пансіонати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1211.5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Ресторани та бари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1212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Інші будівлі для тимчасового проживання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1212.1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Туристичні бази та гірські притулки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1212.2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Дитячі та сімейні табори відпочинку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1212.3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Центри та будинки відпочинку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1212.9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Інші будівлі для тимчасового проживання, не класифіковані раніше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офісні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1220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офісні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1220.1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органів державного та місцевого управління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1220.2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фінансового обслуговування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1220.3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органів правосуддя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1220.4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закордонних представництв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1220.5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Адміністративно-побутові будівлі промислових підприємств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1220.9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для конторських та адміністративних цілей, інші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123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торговельні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1230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торговельні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1230.1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Торгові центри, універмаги, магазини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1230.2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Криті ринки, павільйони та зали для ярмарків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1230.3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Станції технічного обслуговування автомобілів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1230.4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Їдальні, кафе, закусочні  тощо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1230.5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Бази та склади підприємств торгівлі і громадського харчування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1230.6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підприємств побутового обслуговування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1230.9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торговельні, інші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124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транспорту та засобів зв’язку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1241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Вокзали, аеровокзали, будівлі засобів зв’язку та пов’язані з ними будівлі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1241.1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Автовокзали та інші будівлі автомобільного транспорту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1241.2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Вокзали та інші будівлі залізничного транспорту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1241.3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міського електротранспорту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1241.4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Аеровокзали та інші будівлі повітряного транспорту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1241.5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Морські та річкові вокзали, маяки та пов’язані з ними будівлі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1241.6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станцій підвісних та канатних доріг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1241.7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центрів радіо- та телевізійного мовлення, телефонних станцій, телекомунікаційних центрів тощо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1241.8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Ангари для літаків, локомотивні, вагонні, трамвайні та тролейбусні депо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1241.9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транспорту та засобів зв’язку, інші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1242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Гаражі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1242.1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Гаражі наземні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0,0100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1242.2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Гаражі підземні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1242.3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Стоянки автомобільні криті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1242.4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Навіси для велосипедів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125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промислові та склади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1251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промислові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1251.1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підприємств машинобудування та металообробної промисловості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1251.2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підприємств чорної металургії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1251.3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підприємств хімічної та нафтохімічної промисловості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1251.4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підприємств легкої промисловості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1251.5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підприємств харчової промисловості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1251.6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підприємств медичної та мікробіологічної промисловості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1251.7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підприємств лісової, деревообробної та целюлозно-паперової промисловості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1251.8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1251.9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інших промислових виробництв, включаючи поліграфічне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1252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Резервуари, силоси та склади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1252.1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Резервуари для нафти, нафтопродуктів та газу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1252.2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Резервуари та ємності, інші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1252.3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Силоси для зерна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1252.4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Силоси для цементу та інших сипучих матеріалів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1252.5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Склади спеціальні товарні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1252.6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Холодильники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1252.7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Складські майданчики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1252.8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Склади універсальні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0,700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1252.9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Склади та сховища інші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для публічних виступів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1261.1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Театри, кінотеатри та концертні зали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1261.2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Зали засідань та багатоцільові зали для публічних виступів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1261.3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Цирки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1261.4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Казино, ігорні будинки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0,950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1261.5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Музичні та танцювальні зали, дискотеки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1261.9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для публічних виступів, інші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Музеї та бібліотеки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1262.1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Музеї та художні галереї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1262.2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Бібліотеки, книгосховища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1262.3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Технічні центри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1262.4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Планетарії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1262.5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архівів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1262.6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зоологічних та ботанічних садів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1263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навчальних та дослідних закладів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1263.1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Будівлі науково-дослідних та проектно-вишукувальних </w:t>
            </w: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установ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1263.2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вищих навчальних закладів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1263.3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шкіл та інших середніх навчальних закладів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1263.4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професійно-технічних навчальних закладів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1263.5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дошкільних та позашкільних навчальних закладів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1263.6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спеціальних навчальних закладів для дітей з особливими потребами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1263.7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закладів з фахової перепідготовки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1263.8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метеорологічних станцій, обсерваторій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1263.9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освітніх та науково-дослідних закладів, інші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1264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лікарень та оздоровчих закладів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1264.1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Лікарні багатопрофільні територіального обслуговування, навчальних закладів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1264.2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Лікарні профільні, диспансери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1264.3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Материнські та дитячі реабілітаційні центри, пологові будинки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1264.4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Поліклініки, пункти медичного обслуговування та консультації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1264.5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Шпиталі виправних закладів, в’язниць та Збройних Сил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1264.6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Санаторії, профілакторії та центри функціональної реабілітації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1264.9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Заклади лікувально-профілактичні та оздоровчі, інші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1265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Зали спортивні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1265.1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Зали гімнастичні, баскетбольні, волейбольні, тенісні тощо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1265.2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Басейни криті для плавання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1265.3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Хокейні та льодові стадіони криті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1265.4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Манежі легкоатлетичні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1265.5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Тири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1265.9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Зали спортивні, інші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127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нежитлові, інші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1271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сільськогосподарського призначення, лісівництва та рибного господарства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1271.1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для тваринництва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1271.2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для птахівництва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1271.3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для зберігання зерна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1271.4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силосні та сінажні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1271.5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для садівництва, виноградарства та виноробства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1271.6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тепличного господарства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1271.7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рибного господарства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1271.8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підприємств лісівництва та звірівництва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1271.9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сільськогосподарського призначення, інші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1272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для культової та релігійної діяльності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1272.1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Церкви, собори, костьоли, мечеті, синагоги  тощо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1272.2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Похоронні бюро та ритуальні зали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1272.3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Цвинтарі та крематорії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1273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Пам’ятки історичні та такі, що охороняються державою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1273.1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Пам’ятки історії та архітектури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1273.2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Археологічні розкопки, руїни та історичні місця, що </w:t>
            </w: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охороняються державою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1273.3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Меморіали, художньо-декоративні будівлі, статуї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1274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інші, не класифіковані раніше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1274.1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Казарми Збройних Сил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1274.2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поліцейських та пожежних служб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1274.3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виправних закладів, в’язниць та слідчих ізоляторів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1274.4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лазень та пралень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  <w:tr w:rsidR="00963BE2" w:rsidRPr="00C30B5C" w:rsidTr="00197AE0">
        <w:trPr>
          <w:trHeight w:val="20"/>
        </w:trPr>
        <w:tc>
          <w:tcPr>
            <w:tcW w:w="351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1274.5</w:t>
            </w:r>
          </w:p>
        </w:tc>
        <w:tc>
          <w:tcPr>
            <w:tcW w:w="258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Будівлі з облаштування населених пунктів</w:t>
            </w:r>
          </w:p>
        </w:tc>
        <w:tc>
          <w:tcPr>
            <w:tcW w:w="347" w:type="pct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─</w:t>
            </w:r>
          </w:p>
        </w:tc>
      </w:tr>
    </w:tbl>
    <w:p w:rsidR="00963BE2" w:rsidRPr="003636E2" w:rsidRDefault="00963BE2" w:rsidP="003636E2">
      <w:pPr>
        <w:pStyle w:val="af2"/>
        <w:ind w:firstLine="0"/>
        <w:jc w:val="both"/>
        <w:rPr>
          <w:rFonts w:ascii="Times New Roman" w:hAnsi="Times New Roman"/>
          <w:noProof/>
          <w:sz w:val="20"/>
          <w:vertAlign w:val="superscript"/>
        </w:rPr>
      </w:pPr>
      <w:r w:rsidRPr="003636E2">
        <w:rPr>
          <w:rFonts w:ascii="Times New Roman" w:hAnsi="Times New Roman"/>
          <w:noProof/>
          <w:sz w:val="20"/>
          <w:vertAlign w:val="superscript"/>
        </w:rPr>
        <w:t xml:space="preserve"> </w:t>
      </w:r>
    </w:p>
    <w:p w:rsidR="00963BE2" w:rsidRPr="003636E2" w:rsidRDefault="00963BE2" w:rsidP="003636E2">
      <w:pPr>
        <w:pStyle w:val="af2"/>
        <w:ind w:firstLine="0"/>
        <w:jc w:val="both"/>
        <w:rPr>
          <w:rFonts w:ascii="Times New Roman" w:hAnsi="Times New Roman"/>
          <w:sz w:val="20"/>
        </w:rPr>
      </w:pP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Секретар міської ради                                                 Галина  Богун</w:t>
      </w: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Pr="003636E2" w:rsidRDefault="00963BE2" w:rsidP="008B455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963BE2" w:rsidRPr="003636E2" w:rsidRDefault="00963BE2" w:rsidP="003636E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lastRenderedPageBreak/>
        <w:t xml:space="preserve">                                                                          </w:t>
      </w:r>
      <w:r w:rsidR="004321D7">
        <w:rPr>
          <w:rFonts w:ascii="Times New Roman" w:hAnsi="Times New Roman"/>
          <w:sz w:val="20"/>
          <w:szCs w:val="20"/>
          <w:lang w:val="uk-UA"/>
        </w:rPr>
        <w:t xml:space="preserve">          </w:t>
      </w:r>
      <w:r w:rsidRPr="003636E2">
        <w:rPr>
          <w:rFonts w:ascii="Times New Roman" w:hAnsi="Times New Roman"/>
          <w:sz w:val="20"/>
          <w:szCs w:val="20"/>
          <w:lang w:val="uk-UA"/>
        </w:rPr>
        <w:t>Додаток 2</w:t>
      </w: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</w:t>
      </w:r>
      <w:r w:rsidR="004321D7">
        <w:rPr>
          <w:rFonts w:ascii="Times New Roman" w:hAnsi="Times New Roman"/>
          <w:sz w:val="20"/>
          <w:szCs w:val="20"/>
          <w:lang w:val="uk-UA"/>
        </w:rPr>
        <w:t xml:space="preserve">                      </w:t>
      </w:r>
      <w:r>
        <w:rPr>
          <w:rFonts w:ascii="Times New Roman" w:hAnsi="Times New Roman"/>
          <w:sz w:val="20"/>
          <w:szCs w:val="20"/>
          <w:lang w:val="uk-UA"/>
        </w:rPr>
        <w:t>до рішення 54</w:t>
      </w:r>
      <w:r w:rsidRPr="003636E2">
        <w:rPr>
          <w:rFonts w:ascii="Times New Roman" w:hAnsi="Times New Roman"/>
          <w:sz w:val="20"/>
          <w:szCs w:val="20"/>
          <w:lang w:val="uk-UA"/>
        </w:rPr>
        <w:t xml:space="preserve"> сесії </w:t>
      </w:r>
    </w:p>
    <w:p w:rsidR="00963BE2" w:rsidRPr="003636E2" w:rsidRDefault="00963BE2" w:rsidP="00686A1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</w:t>
      </w:r>
      <w:r w:rsidR="004321D7">
        <w:rPr>
          <w:rFonts w:ascii="Times New Roman" w:hAnsi="Times New Roman"/>
          <w:sz w:val="20"/>
          <w:szCs w:val="20"/>
          <w:lang w:val="uk-UA"/>
        </w:rPr>
        <w:t xml:space="preserve">    </w:t>
      </w:r>
      <w:r w:rsidR="00C64051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3636E2">
        <w:rPr>
          <w:rFonts w:ascii="Times New Roman" w:hAnsi="Times New Roman"/>
          <w:sz w:val="20"/>
          <w:szCs w:val="20"/>
          <w:lang w:val="uk-UA"/>
        </w:rPr>
        <w:t xml:space="preserve">Рогатинської міської ради </w:t>
      </w:r>
    </w:p>
    <w:p w:rsidR="00963BE2" w:rsidRPr="003636E2" w:rsidRDefault="00963BE2" w:rsidP="00C6405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</w:t>
      </w:r>
      <w:r w:rsidR="00C64051">
        <w:rPr>
          <w:rFonts w:ascii="Times New Roman" w:hAnsi="Times New Roman"/>
          <w:sz w:val="20"/>
          <w:szCs w:val="20"/>
          <w:lang w:val="uk-UA"/>
        </w:rPr>
        <w:t xml:space="preserve">                                        </w:t>
      </w:r>
      <w:r w:rsidR="004321D7">
        <w:rPr>
          <w:rFonts w:ascii="Times New Roman" w:hAnsi="Times New Roman"/>
          <w:sz w:val="20"/>
          <w:szCs w:val="20"/>
          <w:lang w:val="uk-UA"/>
        </w:rPr>
        <w:t xml:space="preserve">            </w:t>
      </w:r>
      <w:r w:rsidR="00C64051">
        <w:rPr>
          <w:rFonts w:ascii="Times New Roman" w:hAnsi="Times New Roman"/>
          <w:sz w:val="20"/>
          <w:szCs w:val="20"/>
          <w:lang w:val="uk-UA"/>
        </w:rPr>
        <w:t xml:space="preserve"> №</w:t>
      </w:r>
      <w:r w:rsidR="004321D7">
        <w:rPr>
          <w:rFonts w:ascii="Times New Roman" w:hAnsi="Times New Roman"/>
          <w:sz w:val="20"/>
          <w:szCs w:val="20"/>
          <w:lang w:val="uk-UA"/>
        </w:rPr>
        <w:t>1631</w:t>
      </w:r>
      <w:r w:rsidR="00C64051"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 xml:space="preserve">  від   </w:t>
      </w:r>
      <w:r w:rsidR="00C64051">
        <w:rPr>
          <w:rFonts w:ascii="Times New Roman" w:hAnsi="Times New Roman"/>
          <w:sz w:val="20"/>
          <w:szCs w:val="20"/>
          <w:lang w:val="uk-UA"/>
        </w:rPr>
        <w:t xml:space="preserve">25 </w:t>
      </w:r>
      <w:r>
        <w:rPr>
          <w:rFonts w:ascii="Times New Roman" w:hAnsi="Times New Roman"/>
          <w:sz w:val="20"/>
          <w:szCs w:val="20"/>
          <w:lang w:val="uk-UA"/>
        </w:rPr>
        <w:t xml:space="preserve">червня 2020 року  </w:t>
      </w: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3636E2">
        <w:rPr>
          <w:rFonts w:ascii="Times New Roman" w:hAnsi="Times New Roman"/>
          <w:sz w:val="20"/>
          <w:szCs w:val="20"/>
          <w:lang w:val="uk-UA"/>
        </w:rPr>
        <w:t>ПЕРЕЛІК</w:t>
      </w:r>
      <w:r w:rsidRPr="003636E2">
        <w:rPr>
          <w:rFonts w:ascii="Times New Roman" w:hAnsi="Times New Roman"/>
          <w:sz w:val="20"/>
          <w:szCs w:val="20"/>
          <w:lang w:val="uk-UA"/>
        </w:rPr>
        <w:br/>
        <w:t xml:space="preserve">пільг для фізичних та юридичних осіб, наданих відповідно до </w:t>
      </w: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3636E2">
        <w:rPr>
          <w:rFonts w:ascii="Times New Roman" w:hAnsi="Times New Roman"/>
          <w:sz w:val="20"/>
          <w:szCs w:val="20"/>
          <w:lang w:val="uk-UA"/>
        </w:rPr>
        <w:t>підпункту 266.4.2 пункту 266.4 статті 266 Податкового кодексу України,</w:t>
      </w: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3636E2">
        <w:rPr>
          <w:rFonts w:ascii="Times New Roman" w:hAnsi="Times New Roman"/>
          <w:sz w:val="20"/>
          <w:szCs w:val="20"/>
          <w:lang w:val="uk-UA"/>
        </w:rPr>
        <w:t>із сплати податку на нерухоме майно, відмінне від земельної ділянки</w:t>
      </w: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Pr="003636E2" w:rsidRDefault="00963BE2" w:rsidP="003636E2">
      <w:pPr>
        <w:spacing w:after="0" w:line="240" w:lineRule="auto"/>
        <w:ind w:firstLine="709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Пільги встановлюються на 2021</w:t>
      </w:r>
      <w:r w:rsidRPr="003636E2">
        <w:rPr>
          <w:rFonts w:ascii="Times New Roman" w:hAnsi="Times New Roman"/>
          <w:sz w:val="20"/>
          <w:szCs w:val="20"/>
          <w:lang w:val="uk-UA"/>
        </w:rPr>
        <w:t xml:space="preserve"> рік та ввод</w:t>
      </w:r>
      <w:r>
        <w:rPr>
          <w:rFonts w:ascii="Times New Roman" w:hAnsi="Times New Roman"/>
          <w:sz w:val="20"/>
          <w:szCs w:val="20"/>
          <w:lang w:val="uk-UA"/>
        </w:rPr>
        <w:t>яться в дію з 1 січня 2021 року</w:t>
      </w:r>
    </w:p>
    <w:p w:rsidR="00963BE2" w:rsidRPr="003636E2" w:rsidRDefault="00963BE2" w:rsidP="003636E2">
      <w:pPr>
        <w:pStyle w:val="af2"/>
        <w:spacing w:before="0"/>
        <w:ind w:firstLine="0"/>
        <w:jc w:val="both"/>
        <w:rPr>
          <w:rFonts w:ascii="Times New Roman" w:hAnsi="Times New Roman"/>
          <w:sz w:val="20"/>
        </w:rPr>
      </w:pPr>
    </w:p>
    <w:p w:rsidR="00963BE2" w:rsidRPr="003636E2" w:rsidRDefault="00963BE2" w:rsidP="003636E2">
      <w:pPr>
        <w:pStyle w:val="af2"/>
        <w:spacing w:before="0"/>
        <w:ind w:firstLine="709"/>
        <w:jc w:val="both"/>
        <w:rPr>
          <w:rFonts w:ascii="Times New Roman" w:hAnsi="Times New Roman"/>
          <w:noProof/>
          <w:sz w:val="20"/>
        </w:rPr>
      </w:pPr>
      <w:r w:rsidRPr="003636E2">
        <w:rPr>
          <w:rFonts w:ascii="Times New Roman" w:hAnsi="Times New Roman"/>
          <w:sz w:val="20"/>
        </w:rPr>
        <w:t>Найменування адміністративно-територіальної одиниці та населених пунктів на які поширюються пільги податку на нерухоме майно, відмінне від земельної ділянки: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526"/>
        <w:gridCol w:w="1777"/>
        <w:gridCol w:w="4673"/>
      </w:tblGrid>
      <w:tr w:rsidR="00963BE2" w:rsidRPr="00C30B5C" w:rsidTr="00197AE0">
        <w:trPr>
          <w:trHeight w:val="461"/>
        </w:trPr>
        <w:tc>
          <w:tcPr>
            <w:tcW w:w="80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Код області</w:t>
            </w:r>
          </w:p>
        </w:tc>
        <w:tc>
          <w:tcPr>
            <w:tcW w:w="80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Код району</w:t>
            </w:r>
          </w:p>
        </w:tc>
        <w:tc>
          <w:tcPr>
            <w:tcW w:w="93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</w:t>
            </w: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>згідно з КОАТУУ</w:t>
            </w:r>
          </w:p>
        </w:tc>
        <w:tc>
          <w:tcPr>
            <w:tcW w:w="2459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Найменування адміністративно-територіальної одиниці та населених пунктів </w:t>
            </w:r>
          </w:p>
        </w:tc>
      </w:tr>
      <w:tr w:rsidR="00963BE2" w:rsidRPr="00C30B5C" w:rsidTr="00197AE0">
        <w:trPr>
          <w:trHeight w:val="461"/>
        </w:trPr>
        <w:tc>
          <w:tcPr>
            <w:tcW w:w="80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2600000000</w:t>
            </w:r>
          </w:p>
        </w:tc>
        <w:tc>
          <w:tcPr>
            <w:tcW w:w="80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2624400000</w:t>
            </w:r>
          </w:p>
        </w:tc>
        <w:tc>
          <w:tcPr>
            <w:tcW w:w="93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2624410100</w:t>
            </w:r>
          </w:p>
        </w:tc>
        <w:tc>
          <w:tcPr>
            <w:tcW w:w="2459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Рогатинська міська рада</w:t>
            </w:r>
          </w:p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Рогатинський район  Івано-Франківської області</w:t>
            </w:r>
          </w:p>
        </w:tc>
      </w:tr>
      <w:tr w:rsidR="00963BE2" w:rsidRPr="00C30B5C" w:rsidTr="00197AE0">
        <w:trPr>
          <w:trHeight w:val="461"/>
        </w:trPr>
        <w:tc>
          <w:tcPr>
            <w:tcW w:w="80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2600000000</w:t>
            </w:r>
          </w:p>
        </w:tc>
        <w:tc>
          <w:tcPr>
            <w:tcW w:w="803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2624400000</w:t>
            </w:r>
          </w:p>
        </w:tc>
        <w:tc>
          <w:tcPr>
            <w:tcW w:w="935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2624410100</w:t>
            </w:r>
          </w:p>
        </w:tc>
        <w:tc>
          <w:tcPr>
            <w:tcW w:w="2459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м. Рогатин</w:t>
            </w:r>
          </w:p>
          <w:p w:rsidR="00963BE2" w:rsidRPr="00C30B5C" w:rsidRDefault="00963BE2" w:rsidP="0036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Рогатинський район  Івано-Франківської області</w:t>
            </w:r>
          </w:p>
        </w:tc>
      </w:tr>
    </w:tbl>
    <w:p w:rsidR="00963BE2" w:rsidRPr="003636E2" w:rsidRDefault="00963BE2" w:rsidP="003636E2">
      <w:pPr>
        <w:pStyle w:val="af2"/>
        <w:jc w:val="both"/>
        <w:rPr>
          <w:rFonts w:ascii="Times New Roman" w:hAnsi="Times New Roman"/>
          <w:noProof/>
          <w:sz w:val="20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5"/>
        <w:gridCol w:w="2791"/>
      </w:tblGrid>
      <w:tr w:rsidR="00963BE2" w:rsidRPr="00C30B5C" w:rsidTr="00197AE0">
        <w:trPr>
          <w:trHeight w:val="563"/>
        </w:trPr>
        <w:tc>
          <w:tcPr>
            <w:tcW w:w="3544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Група платників, категорія/класифікація</w:t>
            </w: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>будівель та споруд</w:t>
            </w:r>
          </w:p>
        </w:tc>
        <w:tc>
          <w:tcPr>
            <w:tcW w:w="14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Розмір пільги</w:t>
            </w: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>(відсотків суми податкового зобов’язання за рік)</w:t>
            </w:r>
          </w:p>
        </w:tc>
      </w:tr>
      <w:tr w:rsidR="00963BE2" w:rsidRPr="00C30B5C" w:rsidTr="00197AE0">
        <w:trPr>
          <w:trHeight w:val="148"/>
        </w:trPr>
        <w:tc>
          <w:tcPr>
            <w:tcW w:w="5000" w:type="pct"/>
            <w:gridSpan w:val="2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ФІЗИЧНІ ОСОБИ:*</w:t>
            </w:r>
          </w:p>
        </w:tc>
      </w:tr>
      <w:tr w:rsidR="00963BE2" w:rsidRPr="00C30B5C" w:rsidTr="00197AE0">
        <w:trPr>
          <w:trHeight w:val="478"/>
        </w:trPr>
        <w:tc>
          <w:tcPr>
            <w:tcW w:w="3544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Інваліди першої, другої та третьої групи:</w:t>
            </w:r>
          </w:p>
          <w:p w:rsidR="00963BE2" w:rsidRPr="00C30B5C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– всі об’єкти житлової та нежитлової нерухомості.</w:t>
            </w:r>
          </w:p>
        </w:tc>
        <w:tc>
          <w:tcPr>
            <w:tcW w:w="14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</w:tr>
      <w:tr w:rsidR="00963BE2" w:rsidRPr="00C30B5C" w:rsidTr="00197AE0">
        <w:trPr>
          <w:trHeight w:val="492"/>
        </w:trPr>
        <w:tc>
          <w:tcPr>
            <w:tcW w:w="3544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Фізичні особи, які виховують трьох і більше дітей віком до 18 років:</w:t>
            </w:r>
          </w:p>
          <w:p w:rsidR="00963BE2" w:rsidRPr="00C30B5C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– всі об’єкти житлової та нежитлової нерухомості.</w:t>
            </w:r>
          </w:p>
        </w:tc>
        <w:tc>
          <w:tcPr>
            <w:tcW w:w="14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</w:tr>
      <w:tr w:rsidR="00963BE2" w:rsidRPr="00C30B5C" w:rsidTr="00197AE0">
        <w:trPr>
          <w:trHeight w:val="492"/>
        </w:trPr>
        <w:tc>
          <w:tcPr>
            <w:tcW w:w="3544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Пенсіонери:</w:t>
            </w:r>
          </w:p>
          <w:p w:rsidR="00963BE2" w:rsidRPr="00C30B5C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– всі об’єкти житлової та нежитлової нерухомості.</w:t>
            </w:r>
          </w:p>
        </w:tc>
        <w:tc>
          <w:tcPr>
            <w:tcW w:w="14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</w:tr>
      <w:tr w:rsidR="00963BE2" w:rsidRPr="00C30B5C" w:rsidTr="00197AE0">
        <w:trPr>
          <w:trHeight w:val="492"/>
        </w:trPr>
        <w:tc>
          <w:tcPr>
            <w:tcW w:w="3544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Ветерани війни та особи, на яких поширюється дія Закону України «Про статус ветеранів війни, гарантії їх соціального захисту»:</w:t>
            </w:r>
          </w:p>
          <w:p w:rsidR="00963BE2" w:rsidRPr="00C30B5C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– всі об’єкти житлової та нежитлової нерухомості.</w:t>
            </w:r>
          </w:p>
        </w:tc>
        <w:tc>
          <w:tcPr>
            <w:tcW w:w="14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</w:tr>
      <w:tr w:rsidR="00963BE2" w:rsidRPr="00C30B5C" w:rsidTr="00197AE0">
        <w:trPr>
          <w:trHeight w:val="492"/>
        </w:trPr>
        <w:tc>
          <w:tcPr>
            <w:tcW w:w="3544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Фізичні особи, визнані законом особами, які постраждали внаслідок Чорнобильської катастрофи:</w:t>
            </w:r>
          </w:p>
          <w:p w:rsidR="00963BE2" w:rsidRPr="00C30B5C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– всі об’єкти житлової та нежитлової нерухомості.</w:t>
            </w:r>
          </w:p>
        </w:tc>
        <w:tc>
          <w:tcPr>
            <w:tcW w:w="14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</w:tr>
      <w:tr w:rsidR="00963BE2" w:rsidRPr="00C30B5C" w:rsidTr="00197AE0">
        <w:trPr>
          <w:trHeight w:val="278"/>
        </w:trPr>
        <w:tc>
          <w:tcPr>
            <w:tcW w:w="5000" w:type="pct"/>
            <w:gridSpan w:val="2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ЮРИДИЧНІ ОСОБИ:</w:t>
            </w:r>
          </w:p>
        </w:tc>
      </w:tr>
      <w:tr w:rsidR="00963BE2" w:rsidRPr="00C30B5C" w:rsidTr="00197AE0">
        <w:trPr>
          <w:trHeight w:val="492"/>
        </w:trPr>
        <w:tc>
          <w:tcPr>
            <w:tcW w:w="3544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Органи державної влади та органи місцевого самоврядування, заклади, установи та організації, які повністю утримуються за рахунок коштів державного або місцевих бюджетів:</w:t>
            </w:r>
          </w:p>
          <w:p w:rsidR="00963BE2" w:rsidRPr="00C30B5C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– всі об’єкти житлової та нежитлової нерухомості.</w:t>
            </w:r>
          </w:p>
        </w:tc>
        <w:tc>
          <w:tcPr>
            <w:tcW w:w="14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</w:tr>
      <w:tr w:rsidR="00963BE2" w:rsidRPr="00C30B5C" w:rsidTr="00197AE0">
        <w:trPr>
          <w:trHeight w:val="492"/>
        </w:trPr>
        <w:tc>
          <w:tcPr>
            <w:tcW w:w="3544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Комунальні підприємства, засновниками яких є органи місцевого самоврядування:</w:t>
            </w:r>
          </w:p>
          <w:p w:rsidR="00963BE2" w:rsidRPr="00C30B5C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– всі об’єкти житлової та нежитлової нерухомості.</w:t>
            </w:r>
          </w:p>
        </w:tc>
        <w:tc>
          <w:tcPr>
            <w:tcW w:w="1456" w:type="pct"/>
            <w:vAlign w:val="center"/>
          </w:tcPr>
          <w:p w:rsidR="00963BE2" w:rsidRPr="00C30B5C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0B5C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</w:tr>
    </w:tbl>
    <w:p w:rsidR="00963BE2" w:rsidRPr="003636E2" w:rsidRDefault="00963BE2" w:rsidP="003636E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63BE2" w:rsidRPr="003636E2" w:rsidRDefault="00963BE2" w:rsidP="003636E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3636E2">
        <w:rPr>
          <w:rFonts w:ascii="Times New Roman" w:hAnsi="Times New Roman"/>
          <w:sz w:val="20"/>
          <w:szCs w:val="20"/>
          <w:lang w:val="uk-UA"/>
        </w:rPr>
        <w:t xml:space="preserve">     * Пільги з податку на нерухоме майно, відмінне від земельної ділянки, передбачені цим рішенням, для фізичних осіб не застосовуються до:</w:t>
      </w:r>
    </w:p>
    <w:p w:rsidR="00963BE2" w:rsidRPr="003636E2" w:rsidRDefault="00963BE2" w:rsidP="003636E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3636E2">
        <w:rPr>
          <w:rFonts w:ascii="Times New Roman" w:hAnsi="Times New Roman"/>
          <w:sz w:val="20"/>
          <w:szCs w:val="20"/>
          <w:lang w:val="uk-UA"/>
        </w:rPr>
        <w:t xml:space="preserve">  – об’єкта/об’єктів оподаткування, якщо площа такого/таких об’єкта/об’єктів перевищує п’ятикратний розмір неоподаткованої площі, визначених у підпункті 266.4.1 пункту 266.4 статті 266 Податкового кодексу України;</w:t>
      </w:r>
    </w:p>
    <w:p w:rsidR="00963BE2" w:rsidRPr="003636E2" w:rsidRDefault="00963BE2" w:rsidP="003636E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3636E2">
        <w:rPr>
          <w:rFonts w:ascii="Times New Roman" w:hAnsi="Times New Roman"/>
          <w:sz w:val="20"/>
          <w:szCs w:val="20"/>
          <w:lang w:val="uk-UA"/>
        </w:rPr>
        <w:t xml:space="preserve">  – об’єкта/об’єктів оподаткування, що використовуються їх власниками з метою одержання доходів (здаються в оренду, лізинг, позичку, використовуються у підприємницькій діяльності).</w:t>
      </w:r>
    </w:p>
    <w:p w:rsidR="00963BE2" w:rsidRPr="003636E2" w:rsidRDefault="00963BE2" w:rsidP="003636E2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vertAlign w:val="superscript"/>
          <w:lang w:val="uk-UA"/>
        </w:rPr>
      </w:pPr>
      <w:r w:rsidRPr="003636E2">
        <w:rPr>
          <w:rFonts w:ascii="Times New Roman" w:hAnsi="Times New Roman"/>
          <w:sz w:val="20"/>
          <w:szCs w:val="20"/>
          <w:lang w:val="uk-UA"/>
        </w:rPr>
        <w:t xml:space="preserve">       База оподаткування об’єкта/об’єктів житлової нерухомості, в тому числі їх часток, що перебувають у власності фізичних осіб – платників податку, на яких не поширюються пільги, передбачені цим рішенням, з податку на нерухоме майно, відмінне від земельної ділянки для фізичних осіб, зменшується на величини визначені у підпункті 266.4.1 пункту 266.4 статті 266 Податкового кодексу України.  </w:t>
      </w:r>
    </w:p>
    <w:p w:rsidR="00963BE2" w:rsidRPr="003636E2" w:rsidRDefault="00963BE2" w:rsidP="003636E2">
      <w:pPr>
        <w:pStyle w:val="af2"/>
        <w:ind w:firstLine="0"/>
        <w:jc w:val="both"/>
        <w:rPr>
          <w:rFonts w:ascii="Times New Roman" w:hAnsi="Times New Roman"/>
          <w:noProof/>
          <w:sz w:val="20"/>
          <w:vertAlign w:val="superscript"/>
        </w:rPr>
      </w:pPr>
    </w:p>
    <w:p w:rsidR="00963BE2" w:rsidRPr="003636E2" w:rsidRDefault="00963BE2" w:rsidP="003636E2">
      <w:pPr>
        <w:pStyle w:val="af2"/>
        <w:ind w:firstLine="0"/>
        <w:jc w:val="both"/>
        <w:rPr>
          <w:rFonts w:ascii="Times New Roman" w:hAnsi="Times New Roman"/>
          <w:noProof/>
          <w:sz w:val="20"/>
          <w:vertAlign w:val="superscript"/>
        </w:rPr>
      </w:pP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Секретар міської ради                                                    Галина Богун</w:t>
      </w:r>
    </w:p>
    <w:sectPr w:rsidR="00963BE2" w:rsidRPr="003636E2" w:rsidSect="008B455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ACE" w:rsidRDefault="005C3ACE" w:rsidP="008B455B">
      <w:pPr>
        <w:spacing w:after="0" w:line="240" w:lineRule="auto"/>
      </w:pPr>
      <w:r>
        <w:separator/>
      </w:r>
    </w:p>
  </w:endnote>
  <w:endnote w:type="continuationSeparator" w:id="1">
    <w:p w:rsidR="005C3ACE" w:rsidRDefault="005C3ACE" w:rsidP="008B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ACE" w:rsidRDefault="005C3ACE" w:rsidP="008B455B">
      <w:pPr>
        <w:spacing w:after="0" w:line="240" w:lineRule="auto"/>
      </w:pPr>
      <w:r>
        <w:separator/>
      </w:r>
    </w:p>
  </w:footnote>
  <w:footnote w:type="continuationSeparator" w:id="1">
    <w:p w:rsidR="005C3ACE" w:rsidRDefault="005C3ACE" w:rsidP="008B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67" w:rsidRDefault="00886157">
    <w:pPr>
      <w:pStyle w:val="ae"/>
      <w:jc w:val="center"/>
    </w:pPr>
    <w:fldSimple w:instr=" PAGE   \* MERGEFORMAT ">
      <w:r w:rsidR="00E51932">
        <w:rPr>
          <w:noProof/>
        </w:rPr>
        <w:t>2</w:t>
      </w:r>
    </w:fldSimple>
  </w:p>
  <w:p w:rsidR="00A42167" w:rsidRPr="002244BF" w:rsidRDefault="00A4216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">
    <w:nsid w:val="01E55578"/>
    <w:multiLevelType w:val="hybridMultilevel"/>
    <w:tmpl w:val="3B9C475E"/>
    <w:lvl w:ilvl="0" w:tplc="9F421B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3F211FB"/>
    <w:multiLevelType w:val="hybridMultilevel"/>
    <w:tmpl w:val="95C2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715DB4"/>
    <w:multiLevelType w:val="hybridMultilevel"/>
    <w:tmpl w:val="16F2A6E0"/>
    <w:lvl w:ilvl="0" w:tplc="E534A76A">
      <w:start w:val="1"/>
      <w:numFmt w:val="bullet"/>
      <w:lvlText w:val="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8865"/>
        </w:tabs>
        <w:ind w:left="88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9585"/>
        </w:tabs>
        <w:ind w:left="958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10305"/>
        </w:tabs>
        <w:ind w:left="10305" w:hanging="360"/>
      </w:pPr>
      <w:rPr>
        <w:rFonts w:ascii="Wingdings" w:hAnsi="Wingdings" w:hint="default"/>
      </w:rPr>
    </w:lvl>
  </w:abstractNum>
  <w:abstractNum w:abstractNumId="5">
    <w:nsid w:val="0B5903FC"/>
    <w:multiLevelType w:val="hybridMultilevel"/>
    <w:tmpl w:val="9078EC7C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0BF43EB5"/>
    <w:multiLevelType w:val="hybridMultilevel"/>
    <w:tmpl w:val="E91671E4"/>
    <w:lvl w:ilvl="0" w:tplc="D4542760">
      <w:start w:val="12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0D412C9E"/>
    <w:multiLevelType w:val="hybridMultilevel"/>
    <w:tmpl w:val="B03EB29A"/>
    <w:lvl w:ilvl="0" w:tplc="E534A76A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8">
    <w:nsid w:val="0DCE3D69"/>
    <w:multiLevelType w:val="hybridMultilevel"/>
    <w:tmpl w:val="D334EEA8"/>
    <w:lvl w:ilvl="0" w:tplc="E826B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207C7AB0"/>
    <w:multiLevelType w:val="hybridMultilevel"/>
    <w:tmpl w:val="7B3C25B6"/>
    <w:lvl w:ilvl="0" w:tplc="A5064452">
      <w:start w:val="12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2140489C"/>
    <w:multiLevelType w:val="hybridMultilevel"/>
    <w:tmpl w:val="0762ADC0"/>
    <w:lvl w:ilvl="0" w:tplc="D5D84F7E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  <w:rPr>
        <w:rFonts w:cs="Times New Roman"/>
      </w:rPr>
    </w:lvl>
  </w:abstractNum>
  <w:abstractNum w:abstractNumId="11">
    <w:nsid w:val="25CC3F43"/>
    <w:multiLevelType w:val="hybridMultilevel"/>
    <w:tmpl w:val="5DB68ED2"/>
    <w:lvl w:ilvl="0" w:tplc="E534A76A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AE94055A">
      <w:numFmt w:val="bullet"/>
      <w:lvlText w:val="-"/>
      <w:lvlJc w:val="left"/>
      <w:pPr>
        <w:tabs>
          <w:tab w:val="num" w:pos="2440"/>
        </w:tabs>
        <w:ind w:left="2440" w:hanging="1305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2">
    <w:nsid w:val="2A651305"/>
    <w:multiLevelType w:val="hybridMultilevel"/>
    <w:tmpl w:val="E26CE494"/>
    <w:lvl w:ilvl="0" w:tplc="6CD235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2C20006E"/>
    <w:multiLevelType w:val="multilevel"/>
    <w:tmpl w:val="50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15"/>
        </w:tabs>
        <w:ind w:left="2215" w:hanging="13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5"/>
        </w:tabs>
        <w:ind w:left="2705" w:hanging="13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3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85"/>
        </w:tabs>
        <w:ind w:left="3685" w:hanging="13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75"/>
        </w:tabs>
        <w:ind w:left="4175" w:hanging="136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30"/>
        </w:tabs>
        <w:ind w:left="52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cs="Times New Roman" w:hint="default"/>
      </w:rPr>
    </w:lvl>
  </w:abstractNum>
  <w:abstractNum w:abstractNumId="14">
    <w:nsid w:val="3076531D"/>
    <w:multiLevelType w:val="hybridMultilevel"/>
    <w:tmpl w:val="092AD7E2"/>
    <w:lvl w:ilvl="0" w:tplc="48D806E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>
    <w:nsid w:val="32F819A8"/>
    <w:multiLevelType w:val="hybridMultilevel"/>
    <w:tmpl w:val="7E0C253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F3024F"/>
    <w:multiLevelType w:val="hybridMultilevel"/>
    <w:tmpl w:val="82A80B7A"/>
    <w:lvl w:ilvl="0" w:tplc="9A3C55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21061FC">
      <w:start w:val="1"/>
      <w:numFmt w:val="decimal"/>
      <w:lvlText w:val="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>
    <w:nsid w:val="3C0711C5"/>
    <w:multiLevelType w:val="hybridMultilevel"/>
    <w:tmpl w:val="37340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5C6083"/>
    <w:multiLevelType w:val="hybridMultilevel"/>
    <w:tmpl w:val="BA26B418"/>
    <w:lvl w:ilvl="0" w:tplc="9F2034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E22F32"/>
    <w:multiLevelType w:val="hybridMultilevel"/>
    <w:tmpl w:val="092AD7E2"/>
    <w:lvl w:ilvl="0" w:tplc="48D806E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>
    <w:nsid w:val="460A43CF"/>
    <w:multiLevelType w:val="multilevel"/>
    <w:tmpl w:val="50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15"/>
        </w:tabs>
        <w:ind w:left="2215" w:hanging="13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5"/>
        </w:tabs>
        <w:ind w:left="2705" w:hanging="13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3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85"/>
        </w:tabs>
        <w:ind w:left="3685" w:hanging="13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75"/>
        </w:tabs>
        <w:ind w:left="4175" w:hanging="136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30"/>
        </w:tabs>
        <w:ind w:left="52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cs="Times New Roman" w:hint="default"/>
      </w:rPr>
    </w:lvl>
  </w:abstractNum>
  <w:abstractNum w:abstractNumId="21">
    <w:nsid w:val="47DC1964"/>
    <w:multiLevelType w:val="hybridMultilevel"/>
    <w:tmpl w:val="AC606114"/>
    <w:lvl w:ilvl="0" w:tplc="E534A76A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2">
    <w:nsid w:val="515D23C2"/>
    <w:multiLevelType w:val="hybridMultilevel"/>
    <w:tmpl w:val="15ACC62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6121E4"/>
    <w:multiLevelType w:val="hybridMultilevel"/>
    <w:tmpl w:val="7C72A33A"/>
    <w:lvl w:ilvl="0" w:tplc="39C826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>
    <w:nsid w:val="5A3904BC"/>
    <w:multiLevelType w:val="hybridMultilevel"/>
    <w:tmpl w:val="94E6BA66"/>
    <w:lvl w:ilvl="0" w:tplc="AE94055A">
      <w:numFmt w:val="bullet"/>
      <w:lvlText w:val="-"/>
      <w:lvlJc w:val="left"/>
      <w:pPr>
        <w:tabs>
          <w:tab w:val="num" w:pos="4849"/>
        </w:tabs>
        <w:ind w:left="4849" w:hanging="130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5">
    <w:nsid w:val="5E2C7DC7"/>
    <w:multiLevelType w:val="hybridMultilevel"/>
    <w:tmpl w:val="2270638E"/>
    <w:lvl w:ilvl="0" w:tplc="9866E6D6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>
    <w:nsid w:val="602A0824"/>
    <w:multiLevelType w:val="hybridMultilevel"/>
    <w:tmpl w:val="0BDEA84C"/>
    <w:lvl w:ilvl="0" w:tplc="8D80F0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631A2BCB"/>
    <w:multiLevelType w:val="hybridMultilevel"/>
    <w:tmpl w:val="F6604A3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563C3E"/>
    <w:multiLevelType w:val="hybridMultilevel"/>
    <w:tmpl w:val="3DF06BFA"/>
    <w:lvl w:ilvl="0" w:tplc="83A25E6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73165640"/>
    <w:multiLevelType w:val="hybridMultilevel"/>
    <w:tmpl w:val="1ED2BD8A"/>
    <w:lvl w:ilvl="0" w:tplc="68482A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0">
    <w:nsid w:val="7B9F6583"/>
    <w:multiLevelType w:val="hybridMultilevel"/>
    <w:tmpl w:val="18C0CDA6"/>
    <w:lvl w:ilvl="0" w:tplc="E534A76A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1">
    <w:nsid w:val="7CB87CD2"/>
    <w:multiLevelType w:val="hybridMultilevel"/>
    <w:tmpl w:val="C5AAADF6"/>
    <w:lvl w:ilvl="0" w:tplc="BB6473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CFB0401"/>
    <w:multiLevelType w:val="hybridMultilevel"/>
    <w:tmpl w:val="D0CA619E"/>
    <w:lvl w:ilvl="0" w:tplc="562076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DDA73B9"/>
    <w:multiLevelType w:val="hybridMultilevel"/>
    <w:tmpl w:val="D7CC4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6"/>
  </w:num>
  <w:num w:numId="3">
    <w:abstractNumId w:val="23"/>
  </w:num>
  <w:num w:numId="4">
    <w:abstractNumId w:val="18"/>
  </w:num>
  <w:num w:numId="5">
    <w:abstractNumId w:val="2"/>
  </w:num>
  <w:num w:numId="6">
    <w:abstractNumId w:val="5"/>
  </w:num>
  <w:num w:numId="7">
    <w:abstractNumId w:val="20"/>
  </w:num>
  <w:num w:numId="8">
    <w:abstractNumId w:val="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3"/>
  </w:num>
  <w:num w:numId="14">
    <w:abstractNumId w:val="4"/>
  </w:num>
  <w:num w:numId="15">
    <w:abstractNumId w:val="30"/>
  </w:num>
  <w:num w:numId="16">
    <w:abstractNumId w:val="21"/>
  </w:num>
  <w:num w:numId="17">
    <w:abstractNumId w:val="7"/>
  </w:num>
  <w:num w:numId="18">
    <w:abstractNumId w:val="11"/>
  </w:num>
  <w:num w:numId="19">
    <w:abstractNumId w:val="24"/>
  </w:num>
  <w:num w:numId="20">
    <w:abstractNumId w:val="28"/>
  </w:num>
  <w:num w:numId="21">
    <w:abstractNumId w:val="10"/>
  </w:num>
  <w:num w:numId="22">
    <w:abstractNumId w:val="29"/>
  </w:num>
  <w:num w:numId="23">
    <w:abstractNumId w:val="12"/>
  </w:num>
  <w:num w:numId="24">
    <w:abstractNumId w:val="6"/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7"/>
  </w:num>
  <w:num w:numId="29">
    <w:abstractNumId w:val="15"/>
  </w:num>
  <w:num w:numId="30">
    <w:abstractNumId w:val="14"/>
  </w:num>
  <w:num w:numId="31">
    <w:abstractNumId w:val="22"/>
  </w:num>
  <w:num w:numId="32">
    <w:abstractNumId w:val="27"/>
  </w:num>
  <w:num w:numId="33">
    <w:abstractNumId w:val="3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DC4"/>
    <w:rsid w:val="0000568D"/>
    <w:rsid w:val="000220AF"/>
    <w:rsid w:val="00034AB6"/>
    <w:rsid w:val="00197AE0"/>
    <w:rsid w:val="001B766A"/>
    <w:rsid w:val="001E30E1"/>
    <w:rsid w:val="002179F4"/>
    <w:rsid w:val="002244BF"/>
    <w:rsid w:val="00230044"/>
    <w:rsid w:val="00243DC4"/>
    <w:rsid w:val="00294281"/>
    <w:rsid w:val="002B3BF0"/>
    <w:rsid w:val="003137AA"/>
    <w:rsid w:val="0031456A"/>
    <w:rsid w:val="00325E95"/>
    <w:rsid w:val="00361EF1"/>
    <w:rsid w:val="003636E2"/>
    <w:rsid w:val="003678FE"/>
    <w:rsid w:val="00431F32"/>
    <w:rsid w:val="004321D7"/>
    <w:rsid w:val="004D3A72"/>
    <w:rsid w:val="004D4D05"/>
    <w:rsid w:val="005A3B30"/>
    <w:rsid w:val="005A6A63"/>
    <w:rsid w:val="005B2621"/>
    <w:rsid w:val="005C3ACE"/>
    <w:rsid w:val="0060605A"/>
    <w:rsid w:val="00650E26"/>
    <w:rsid w:val="00654E85"/>
    <w:rsid w:val="00686A1B"/>
    <w:rsid w:val="006B4C53"/>
    <w:rsid w:val="00716600"/>
    <w:rsid w:val="00777185"/>
    <w:rsid w:val="00795E2B"/>
    <w:rsid w:val="007B6584"/>
    <w:rsid w:val="0080112A"/>
    <w:rsid w:val="0080568E"/>
    <w:rsid w:val="00845D64"/>
    <w:rsid w:val="00872B40"/>
    <w:rsid w:val="00886157"/>
    <w:rsid w:val="00891DBC"/>
    <w:rsid w:val="008B455B"/>
    <w:rsid w:val="008C0AA5"/>
    <w:rsid w:val="008E14F2"/>
    <w:rsid w:val="009308E4"/>
    <w:rsid w:val="00963BE2"/>
    <w:rsid w:val="009A7B91"/>
    <w:rsid w:val="009D2B42"/>
    <w:rsid w:val="00A25186"/>
    <w:rsid w:val="00A31399"/>
    <w:rsid w:val="00A34E5F"/>
    <w:rsid w:val="00A42167"/>
    <w:rsid w:val="00AC4E21"/>
    <w:rsid w:val="00B26C37"/>
    <w:rsid w:val="00B84BCD"/>
    <w:rsid w:val="00C0586A"/>
    <w:rsid w:val="00C30B5C"/>
    <w:rsid w:val="00C64051"/>
    <w:rsid w:val="00C757CA"/>
    <w:rsid w:val="00CF74F3"/>
    <w:rsid w:val="00D30B05"/>
    <w:rsid w:val="00D477F4"/>
    <w:rsid w:val="00D60F2B"/>
    <w:rsid w:val="00DF26B7"/>
    <w:rsid w:val="00E51932"/>
    <w:rsid w:val="00EB6526"/>
    <w:rsid w:val="00EF477A"/>
    <w:rsid w:val="00F362C8"/>
    <w:rsid w:val="00F8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166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636E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3636E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36E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636E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43DC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43DC4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43DC4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36E2"/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3636E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636E2"/>
    <w:rPr>
      <w:rFonts w:ascii="Arial" w:hAnsi="Arial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3636E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243DC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43DC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243DC4"/>
    <w:rPr>
      <w:rFonts w:ascii="Calibri" w:hAnsi="Calibri" w:cs="Times New Roman"/>
      <w:sz w:val="24"/>
      <w:szCs w:val="24"/>
    </w:rPr>
  </w:style>
  <w:style w:type="paragraph" w:styleId="a3">
    <w:name w:val="Plain Text"/>
    <w:basedOn w:val="a"/>
    <w:link w:val="a4"/>
    <w:uiPriority w:val="99"/>
    <w:rsid w:val="003636E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3636E2"/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link w:val="a6"/>
    <w:uiPriority w:val="99"/>
    <w:rsid w:val="003636E2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636E2"/>
    <w:rPr>
      <w:rFonts w:ascii="Times New Roman" w:hAnsi="Times New Roman" w:cs="Times New Roman"/>
      <w:sz w:val="28"/>
      <w:szCs w:val="28"/>
      <w:lang w:val="uk-UA"/>
    </w:rPr>
  </w:style>
  <w:style w:type="paragraph" w:styleId="a7">
    <w:name w:val="Normal (Web)"/>
    <w:basedOn w:val="a"/>
    <w:uiPriority w:val="99"/>
    <w:rsid w:val="00363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uiPriority w:val="99"/>
    <w:rsid w:val="003636E2"/>
    <w:rPr>
      <w:rFonts w:ascii="Times New Roman" w:hAnsi="Times New Roman"/>
    </w:rPr>
  </w:style>
  <w:style w:type="character" w:customStyle="1" w:styleId="21">
    <w:name w:val="Знак Знак2"/>
    <w:basedOn w:val="a0"/>
    <w:uiPriority w:val="99"/>
    <w:rsid w:val="003636E2"/>
    <w:rPr>
      <w:rFonts w:cs="Times New Roman"/>
      <w:b/>
      <w:bCs/>
      <w:sz w:val="28"/>
      <w:szCs w:val="28"/>
      <w:lang w:val="uk-UA" w:eastAsia="ru-RU" w:bidi="ar-SA"/>
    </w:rPr>
  </w:style>
  <w:style w:type="paragraph" w:styleId="22">
    <w:name w:val="Body Text 2"/>
    <w:basedOn w:val="a"/>
    <w:link w:val="23"/>
    <w:uiPriority w:val="99"/>
    <w:rsid w:val="003636E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3636E2"/>
    <w:rPr>
      <w:rFonts w:ascii="Times New Roman" w:hAnsi="Times New Roman" w:cs="Times New Roman"/>
      <w:sz w:val="24"/>
      <w:szCs w:val="24"/>
    </w:rPr>
  </w:style>
  <w:style w:type="paragraph" w:styleId="a8">
    <w:name w:val="caption"/>
    <w:basedOn w:val="a"/>
    <w:next w:val="a"/>
    <w:uiPriority w:val="99"/>
    <w:qFormat/>
    <w:rsid w:val="003636E2"/>
    <w:pPr>
      <w:spacing w:after="0" w:line="240" w:lineRule="auto"/>
      <w:ind w:right="-199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customStyle="1" w:styleId="31">
    <w:name w:val="Знак Знак3"/>
    <w:uiPriority w:val="99"/>
    <w:locked/>
    <w:rsid w:val="003636E2"/>
    <w:rPr>
      <w:b/>
      <w:sz w:val="28"/>
      <w:lang w:val="uk-UA" w:eastAsia="ru-RU"/>
    </w:rPr>
  </w:style>
  <w:style w:type="paragraph" w:styleId="HTML">
    <w:name w:val="HTML Preformatted"/>
    <w:basedOn w:val="a"/>
    <w:link w:val="HTML0"/>
    <w:uiPriority w:val="99"/>
    <w:rsid w:val="00363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636E2"/>
    <w:rPr>
      <w:rFonts w:ascii="Courier New" w:hAnsi="Courier New" w:cs="Courier New"/>
      <w:sz w:val="20"/>
      <w:szCs w:val="20"/>
    </w:rPr>
  </w:style>
  <w:style w:type="paragraph" w:customStyle="1" w:styleId="12">
    <w:name w:val="Абзац списку1"/>
    <w:basedOn w:val="a"/>
    <w:uiPriority w:val="99"/>
    <w:rsid w:val="003636E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val="uk-UA" w:eastAsia="hi-IN" w:bidi="hi-IN"/>
    </w:rPr>
  </w:style>
  <w:style w:type="paragraph" w:customStyle="1" w:styleId="StyleZakonu">
    <w:name w:val="StyleZakonu"/>
    <w:basedOn w:val="a"/>
    <w:link w:val="StyleZakonu0"/>
    <w:uiPriority w:val="99"/>
    <w:rsid w:val="003636E2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/>
    </w:rPr>
  </w:style>
  <w:style w:type="paragraph" w:styleId="a9">
    <w:name w:val="Body Text"/>
    <w:basedOn w:val="a"/>
    <w:link w:val="aa"/>
    <w:uiPriority w:val="99"/>
    <w:rsid w:val="003636E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3636E2"/>
    <w:rPr>
      <w:rFonts w:ascii="Times New Roman" w:hAnsi="Times New Roman" w:cs="Times New Roman"/>
      <w:sz w:val="24"/>
      <w:szCs w:val="24"/>
    </w:rPr>
  </w:style>
  <w:style w:type="character" w:customStyle="1" w:styleId="StyleZakonu0">
    <w:name w:val="StyleZakonu Знак"/>
    <w:link w:val="StyleZakonu"/>
    <w:uiPriority w:val="99"/>
    <w:locked/>
    <w:rsid w:val="003636E2"/>
    <w:rPr>
      <w:rFonts w:ascii="Times New Roman" w:hAnsi="Times New Roman"/>
      <w:sz w:val="20"/>
    </w:rPr>
  </w:style>
  <w:style w:type="character" w:styleId="ab">
    <w:name w:val="Hyperlink"/>
    <w:basedOn w:val="a0"/>
    <w:uiPriority w:val="99"/>
    <w:rsid w:val="003636E2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3636E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uiPriority w:val="99"/>
    <w:rsid w:val="00363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uiPriority w:val="99"/>
    <w:rsid w:val="003636E2"/>
  </w:style>
  <w:style w:type="paragraph" w:customStyle="1" w:styleId="rvps12">
    <w:name w:val="rvps12"/>
    <w:basedOn w:val="a"/>
    <w:uiPriority w:val="99"/>
    <w:rsid w:val="00363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d">
    <w:name w:val="Strong"/>
    <w:basedOn w:val="a0"/>
    <w:uiPriority w:val="99"/>
    <w:qFormat/>
    <w:rsid w:val="003636E2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3636E2"/>
    <w:rPr>
      <w:rFonts w:cs="Times New Roman"/>
    </w:rPr>
  </w:style>
  <w:style w:type="character" w:customStyle="1" w:styleId="rvts15">
    <w:name w:val="rvts15"/>
    <w:basedOn w:val="a0"/>
    <w:uiPriority w:val="99"/>
    <w:rsid w:val="003636E2"/>
    <w:rPr>
      <w:rFonts w:cs="Times New Roman"/>
    </w:rPr>
  </w:style>
  <w:style w:type="paragraph" w:styleId="ae">
    <w:name w:val="header"/>
    <w:basedOn w:val="a"/>
    <w:link w:val="af"/>
    <w:uiPriority w:val="99"/>
    <w:rsid w:val="003636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3636E2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3636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3636E2"/>
    <w:rPr>
      <w:rFonts w:ascii="Times New Roman" w:hAnsi="Times New Roman" w:cs="Times New Roman"/>
      <w:sz w:val="24"/>
      <w:szCs w:val="24"/>
    </w:rPr>
  </w:style>
  <w:style w:type="character" w:customStyle="1" w:styleId="rvts7">
    <w:name w:val="rvts7"/>
    <w:basedOn w:val="a0"/>
    <w:uiPriority w:val="99"/>
    <w:rsid w:val="003636E2"/>
    <w:rPr>
      <w:rFonts w:cs="Times New Roman"/>
    </w:rPr>
  </w:style>
  <w:style w:type="paragraph" w:customStyle="1" w:styleId="af2">
    <w:name w:val="Нормальний текст"/>
    <w:basedOn w:val="a"/>
    <w:uiPriority w:val="99"/>
    <w:rsid w:val="003636E2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1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>HP</Company>
  <LinksUpToDate>false</LinksUpToDate>
  <CharactersWithSpaces>15939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Зоряна</dc:creator>
  <cp:keywords/>
  <dc:description/>
  <cp:lastModifiedBy>Зоряна </cp:lastModifiedBy>
  <cp:revision>12</cp:revision>
  <cp:lastPrinted>2020-07-01T06:13:00Z</cp:lastPrinted>
  <dcterms:created xsi:type="dcterms:W3CDTF">2020-06-04T06:54:00Z</dcterms:created>
  <dcterms:modified xsi:type="dcterms:W3CDTF">2020-07-01T06:16:00Z</dcterms:modified>
</cp:coreProperties>
</file>