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F2" w:rsidRPr="00EA16F2" w:rsidRDefault="00EA16F2" w:rsidP="00EA16F2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0BE5CE8" wp14:editId="21FED393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6F2" w:rsidRPr="00EA16F2" w:rsidRDefault="00EA16F2" w:rsidP="00EA16F2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EA16F2" w:rsidRPr="00EA16F2" w:rsidRDefault="00EA16F2" w:rsidP="00EA16F2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EA16F2" w:rsidRPr="00EA16F2" w:rsidRDefault="00EA16F2" w:rsidP="00EA16F2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EA16F2" w:rsidRPr="00EA16F2" w:rsidRDefault="00A16304" w:rsidP="00EA16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</w:rPr>
        <w:pict>
          <v:line id="Прямая соединительная линия 4" o:spid="_x0000_s1031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A16F2" w:rsidRPr="00EA16F2" w:rsidRDefault="00EA16F2" w:rsidP="00EA16F2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EA16F2" w:rsidRPr="00EA16F2" w:rsidRDefault="00EA16F2" w:rsidP="00EA16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A16F2" w:rsidRPr="00EA16F2" w:rsidRDefault="00EA16F2" w:rsidP="00EA16F2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13 липня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2021 р. 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16304">
        <w:rPr>
          <w:rFonts w:ascii="Times New Roman" w:hAnsi="Times New Roman"/>
          <w:color w:val="000000"/>
          <w:sz w:val="28"/>
          <w:szCs w:val="28"/>
          <w:lang w:val="uk-UA" w:eastAsia="uk-UA"/>
        </w:rPr>
        <w:t>2326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12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сесія </w:t>
      </w:r>
      <w:r w:rsidRPr="00EA16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EA16F2" w:rsidRPr="00EA16F2" w:rsidRDefault="00EA16F2" w:rsidP="00EA16F2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5667F3" w:rsidRPr="00D873AF" w:rsidRDefault="005667F3" w:rsidP="005667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C076F" w:rsidRPr="002C076F" w:rsidRDefault="002C076F" w:rsidP="002C07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Про встановлення місцевих</w:t>
      </w:r>
    </w:p>
    <w:p w:rsidR="002C076F" w:rsidRPr="002C076F" w:rsidRDefault="002C076F" w:rsidP="002C07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податків і зборів</w:t>
      </w:r>
    </w:p>
    <w:p w:rsidR="002C076F" w:rsidRPr="002C076F" w:rsidRDefault="002C076F" w:rsidP="002C07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076F" w:rsidRPr="002C076F" w:rsidRDefault="002C076F" w:rsidP="002C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2C076F">
        <w:rPr>
          <w:rFonts w:ascii="Times New Roman" w:hAnsi="Times New Roman"/>
          <w:sz w:val="28"/>
          <w:szCs w:val="28"/>
          <w:lang w:val="uk-UA"/>
        </w:rPr>
        <w:t xml:space="preserve">Керуючись статтями 10, 12, 265-300 Податкового кодексу України та пунктом 24 частини першої статті 26 Закону України «Про місцеве самоврядування в Україні», </w:t>
      </w:r>
      <w:r w:rsidRPr="0063303E">
        <w:rPr>
          <w:rFonts w:ascii="Times New Roman" w:hAnsi="Times New Roman"/>
          <w:sz w:val="28"/>
          <w:szCs w:val="28"/>
          <w:lang w:val="uk-UA"/>
        </w:rPr>
        <w:t>міська рада ВИРІШИЛА</w:t>
      </w:r>
      <w:r w:rsidRPr="002C076F">
        <w:rPr>
          <w:rFonts w:ascii="Times New Roman" w:hAnsi="Times New Roman"/>
          <w:sz w:val="28"/>
          <w:szCs w:val="28"/>
          <w:lang w:val="uk-UA"/>
        </w:rPr>
        <w:t>:</w:t>
      </w:r>
    </w:p>
    <w:p w:rsidR="002C076F" w:rsidRDefault="002C076F" w:rsidP="002C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63303E">
        <w:rPr>
          <w:rFonts w:ascii="Times New Roman" w:hAnsi="Times New Roman"/>
          <w:sz w:val="28"/>
          <w:szCs w:val="28"/>
          <w:lang w:val="uk-UA"/>
        </w:rPr>
        <w:t>Встановити на тер</w:t>
      </w:r>
      <w:r w:rsidR="00A236C6">
        <w:rPr>
          <w:rFonts w:ascii="Times New Roman" w:hAnsi="Times New Roman"/>
          <w:sz w:val="28"/>
          <w:szCs w:val="28"/>
          <w:lang w:val="uk-UA"/>
        </w:rPr>
        <w:t xml:space="preserve">иторії </w:t>
      </w:r>
      <w:proofErr w:type="spellStart"/>
      <w:r w:rsidR="00A236C6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A236C6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Pr="002C076F">
        <w:rPr>
          <w:rFonts w:ascii="Times New Roman" w:hAnsi="Times New Roman"/>
          <w:sz w:val="28"/>
          <w:szCs w:val="28"/>
          <w:lang w:val="uk-UA"/>
        </w:rPr>
        <w:t xml:space="preserve"> такі місцеві податки і збори:</w:t>
      </w:r>
    </w:p>
    <w:p w:rsidR="002C076F" w:rsidRDefault="002C076F" w:rsidP="002C07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місцеві податки:</w:t>
      </w:r>
    </w:p>
    <w:p w:rsidR="002C076F" w:rsidRDefault="002C076F" w:rsidP="002C076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1.1.1. податок на майно:</w:t>
      </w:r>
    </w:p>
    <w:p w:rsidR="002C076F" w:rsidRDefault="002C076F" w:rsidP="002C076F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1.1.1.1. податок на нерухоме майно, відмінне від земельної ділянки;</w:t>
      </w:r>
    </w:p>
    <w:p w:rsidR="002C076F" w:rsidRDefault="002C076F" w:rsidP="002C076F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1.1.1.2. транспортний податок;</w:t>
      </w:r>
    </w:p>
    <w:p w:rsidR="002C076F" w:rsidRDefault="002C076F" w:rsidP="002C076F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1.1.1.3. плата за землю;</w:t>
      </w:r>
    </w:p>
    <w:p w:rsidR="002C076F" w:rsidRDefault="002C076F" w:rsidP="002C076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1.1.2. єдиний податок.</w:t>
      </w:r>
    </w:p>
    <w:p w:rsidR="002C076F" w:rsidRDefault="002C076F" w:rsidP="002C07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1.2</w:t>
      </w:r>
      <w:r w:rsidR="00EA16F2">
        <w:rPr>
          <w:rFonts w:ascii="Times New Roman" w:hAnsi="Times New Roman"/>
          <w:sz w:val="28"/>
          <w:szCs w:val="28"/>
          <w:lang w:val="uk-UA"/>
        </w:rPr>
        <w:t>.</w:t>
      </w:r>
      <w:r w:rsidRPr="002C076F">
        <w:rPr>
          <w:rFonts w:ascii="Times New Roman" w:hAnsi="Times New Roman"/>
          <w:sz w:val="28"/>
          <w:szCs w:val="28"/>
          <w:lang w:val="uk-UA"/>
        </w:rPr>
        <w:t xml:space="preserve"> місцеві збори:</w:t>
      </w:r>
    </w:p>
    <w:p w:rsidR="002C076F" w:rsidRPr="002C076F" w:rsidRDefault="002C076F" w:rsidP="002C07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1.2.1. туристичний збір.</w:t>
      </w:r>
    </w:p>
    <w:p w:rsidR="00140229" w:rsidRPr="0063303E" w:rsidRDefault="002C076F" w:rsidP="002C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2.Дане рішення набирає чинності з 01.01.2022 року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.</w:t>
      </w:r>
    </w:p>
    <w:p w:rsidR="00140229" w:rsidRPr="0063303E" w:rsidRDefault="005667F3" w:rsidP="002C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 xml:space="preserve">Оприлюднити рішення в засобах масової інформації </w:t>
      </w:r>
      <w:r w:rsidR="005261D4" w:rsidRPr="005261D4">
        <w:rPr>
          <w:rFonts w:ascii="Times New Roman" w:hAnsi="Times New Roman"/>
          <w:sz w:val="28"/>
          <w:szCs w:val="28"/>
          <w:lang w:val="uk-UA"/>
        </w:rPr>
        <w:t xml:space="preserve">та на офіційному сайті </w:t>
      </w:r>
      <w:proofErr w:type="spellStart"/>
      <w:r w:rsidR="005261D4" w:rsidRPr="005261D4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5261D4" w:rsidRPr="005261D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.</w:t>
      </w:r>
    </w:p>
    <w:p w:rsidR="00140229" w:rsidRPr="00243DC4" w:rsidRDefault="005667F3" w:rsidP="002C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EA16F2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>з питань</w:t>
      </w:r>
      <w:r w:rsidR="00F91754" w:rsidRPr="00F917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754"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</w:t>
      </w:r>
      <w:r w:rsidR="00EA16F2">
        <w:rPr>
          <w:rFonts w:ascii="Times New Roman" w:hAnsi="Times New Roman"/>
          <w:sz w:val="28"/>
          <w:szCs w:val="28"/>
          <w:lang w:val="uk-UA"/>
        </w:rPr>
        <w:t xml:space="preserve">голова комісії – </w:t>
      </w:r>
      <w:r w:rsidR="00F91754">
        <w:rPr>
          <w:rFonts w:ascii="Times New Roman" w:hAnsi="Times New Roman"/>
          <w:sz w:val="28"/>
          <w:szCs w:val="28"/>
          <w:lang w:val="uk-UA"/>
        </w:rPr>
        <w:t>Тетяна Винник)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16F2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F46F01">
        <w:rPr>
          <w:rFonts w:ascii="Times New Roman" w:hAnsi="Times New Roman"/>
          <w:sz w:val="28"/>
          <w:szCs w:val="28"/>
          <w:lang w:val="uk-UA"/>
        </w:rPr>
        <w:t>організацію</w:t>
      </w:r>
      <w:r w:rsidR="00EA16F2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 xml:space="preserve"> виконання – на</w:t>
      </w:r>
      <w:r w:rsidR="00F46F01">
        <w:rPr>
          <w:rFonts w:ascii="Times New Roman" w:hAnsi="Times New Roman"/>
          <w:sz w:val="28"/>
          <w:szCs w:val="28"/>
          <w:lang w:val="uk-UA"/>
        </w:rPr>
        <w:t xml:space="preserve"> заступників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 w:rsidR="00F46F01">
        <w:rPr>
          <w:rFonts w:ascii="Times New Roman" w:hAnsi="Times New Roman"/>
          <w:sz w:val="28"/>
          <w:szCs w:val="28"/>
          <w:lang w:val="uk-UA"/>
        </w:rPr>
        <w:t xml:space="preserve">відповідно до розподілу обов’язків. </w:t>
      </w:r>
    </w:p>
    <w:bookmarkEnd w:id="0"/>
    <w:p w:rsidR="00140229" w:rsidRDefault="00140229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884" w:rsidRPr="00CB3C3A" w:rsidRDefault="00117884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0229" w:rsidRPr="0063303E" w:rsidRDefault="00EA16F2" w:rsidP="00EA16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="00140229" w:rsidRPr="0063303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sectPr w:rsidR="00140229" w:rsidRPr="0063303E" w:rsidSect="00EA16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3303E"/>
    <w:rsid w:val="000204ED"/>
    <w:rsid w:val="00024391"/>
    <w:rsid w:val="000C7A5D"/>
    <w:rsid w:val="000E0182"/>
    <w:rsid w:val="00117884"/>
    <w:rsid w:val="00140229"/>
    <w:rsid w:val="00193CF9"/>
    <w:rsid w:val="001D74E7"/>
    <w:rsid w:val="00243DC4"/>
    <w:rsid w:val="00272C52"/>
    <w:rsid w:val="00292882"/>
    <w:rsid w:val="002C076F"/>
    <w:rsid w:val="00300940"/>
    <w:rsid w:val="00334F77"/>
    <w:rsid w:val="003855E1"/>
    <w:rsid w:val="003D027D"/>
    <w:rsid w:val="0049192C"/>
    <w:rsid w:val="004A00DB"/>
    <w:rsid w:val="00502ABE"/>
    <w:rsid w:val="005261D4"/>
    <w:rsid w:val="005667F3"/>
    <w:rsid w:val="0059765D"/>
    <w:rsid w:val="005B0188"/>
    <w:rsid w:val="00617B81"/>
    <w:rsid w:val="0063303E"/>
    <w:rsid w:val="00670536"/>
    <w:rsid w:val="00696A1D"/>
    <w:rsid w:val="006F5CDB"/>
    <w:rsid w:val="0072599D"/>
    <w:rsid w:val="00770815"/>
    <w:rsid w:val="00892657"/>
    <w:rsid w:val="008A1190"/>
    <w:rsid w:val="00A11C65"/>
    <w:rsid w:val="00A16304"/>
    <w:rsid w:val="00A17566"/>
    <w:rsid w:val="00A236C6"/>
    <w:rsid w:val="00A64FDC"/>
    <w:rsid w:val="00A93216"/>
    <w:rsid w:val="00AD748B"/>
    <w:rsid w:val="00B321EE"/>
    <w:rsid w:val="00B50C09"/>
    <w:rsid w:val="00B538C2"/>
    <w:rsid w:val="00B5459A"/>
    <w:rsid w:val="00BB2199"/>
    <w:rsid w:val="00BE45D5"/>
    <w:rsid w:val="00C06962"/>
    <w:rsid w:val="00C1248B"/>
    <w:rsid w:val="00CB3C3A"/>
    <w:rsid w:val="00CD050C"/>
    <w:rsid w:val="00CD592C"/>
    <w:rsid w:val="00DA0AFC"/>
    <w:rsid w:val="00E20DD6"/>
    <w:rsid w:val="00E51A27"/>
    <w:rsid w:val="00E6790E"/>
    <w:rsid w:val="00E92A2C"/>
    <w:rsid w:val="00EA16F2"/>
    <w:rsid w:val="00F12178"/>
    <w:rsid w:val="00F46F01"/>
    <w:rsid w:val="00F667D7"/>
    <w:rsid w:val="00F80F72"/>
    <w:rsid w:val="00F83AB2"/>
    <w:rsid w:val="00F91754"/>
    <w:rsid w:val="00F926F9"/>
    <w:rsid w:val="00FC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;"/>
  <w14:docId w14:val="359FF692"/>
  <w15:docId w15:val="{31BD908D-86CD-4A83-9C06-93B34521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8B"/>
    <w:pPr>
      <w:spacing w:after="200" w:line="276" w:lineRule="auto"/>
    </w:pPr>
    <w:rPr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63303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303E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303E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330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63303E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63303E"/>
    <w:rPr>
      <w:rFonts w:ascii="Calibri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33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3303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HP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Зоряна</dc:creator>
  <cp:keywords/>
  <dc:description/>
  <cp:lastModifiedBy>Admin</cp:lastModifiedBy>
  <cp:revision>26</cp:revision>
  <cp:lastPrinted>2020-06-30T12:26:00Z</cp:lastPrinted>
  <dcterms:created xsi:type="dcterms:W3CDTF">2020-06-04T06:55:00Z</dcterms:created>
  <dcterms:modified xsi:type="dcterms:W3CDTF">2021-07-14T07:04:00Z</dcterms:modified>
</cp:coreProperties>
</file>