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5B" w:rsidRDefault="0072285B" w:rsidP="0072285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72285B" w:rsidRDefault="0072285B" w:rsidP="0072285B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72285B" w:rsidRDefault="0072285B" w:rsidP="0072285B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3062C7" w:rsidRPr="00E65248" w:rsidRDefault="003062C7" w:rsidP="003062C7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 xml:space="preserve">ІНФОРМАЦІЙНА КАРТКА </w:t>
      </w:r>
    </w:p>
    <w:p w:rsidR="00A45610" w:rsidRDefault="003062C7" w:rsidP="00A45610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>адміністративної послуги з</w:t>
      </w:r>
      <w:r w:rsidR="0072285B">
        <w:rPr>
          <w:b/>
          <w:color w:val="000000" w:themeColor="text1"/>
          <w:sz w:val="24"/>
          <w:szCs w:val="24"/>
          <w:lang w:eastAsia="uk-UA"/>
        </w:rPr>
        <w:t xml:space="preserve"> </w:t>
      </w:r>
      <w:r w:rsidR="00E36B7D" w:rsidRPr="00E65248">
        <w:rPr>
          <w:b/>
          <w:color w:val="000000" w:themeColor="text1"/>
          <w:sz w:val="24"/>
          <w:szCs w:val="24"/>
          <w:lang w:eastAsia="uk-UA"/>
        </w:rPr>
        <w:t>державної реєстрації рішення про відміну рішення про припинення юридичної особи (крім громадського формування)</w:t>
      </w:r>
      <w:r w:rsidR="00A45610" w:rsidRPr="00A45610">
        <w:rPr>
          <w:b/>
          <w:sz w:val="23"/>
          <w:szCs w:val="23"/>
          <w:lang w:eastAsia="uk-UA"/>
        </w:rPr>
        <w:t xml:space="preserve"> </w:t>
      </w:r>
    </w:p>
    <w:p w:rsidR="00A45610" w:rsidRDefault="00A45610" w:rsidP="00A45610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691C1E" w:rsidRPr="00E65248" w:rsidRDefault="00A45610" w:rsidP="00A45610">
      <w:pPr>
        <w:tabs>
          <w:tab w:val="left" w:pos="3969"/>
        </w:tabs>
        <w:jc w:val="center"/>
        <w:rPr>
          <w:color w:val="000000" w:themeColor="text1"/>
          <w:sz w:val="20"/>
          <w:szCs w:val="20"/>
          <w:lang w:eastAsia="uk-UA"/>
        </w:rPr>
      </w:pPr>
      <w:r w:rsidRPr="00E65248">
        <w:rPr>
          <w:color w:val="000000" w:themeColor="text1"/>
          <w:sz w:val="20"/>
          <w:szCs w:val="20"/>
          <w:lang w:eastAsia="uk-UA"/>
        </w:rPr>
        <w:t xml:space="preserve"> </w:t>
      </w:r>
      <w:r w:rsidR="00691C1E" w:rsidRPr="00E65248">
        <w:rPr>
          <w:color w:val="000000" w:themeColor="text1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E65248" w:rsidRDefault="00F03E60" w:rsidP="00F03E60">
      <w:pPr>
        <w:jc w:val="center"/>
        <w:rPr>
          <w:color w:val="000000" w:themeColor="text1"/>
          <w:sz w:val="20"/>
          <w:szCs w:val="20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"/>
        <w:gridCol w:w="3349"/>
        <w:gridCol w:w="6594"/>
      </w:tblGrid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A92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45610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A45610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Default="00A45610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A45610" w:rsidRDefault="00A45610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A45610" w:rsidRDefault="00A45610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A45610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7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pStyle w:val="a3"/>
              <w:tabs>
                <w:tab w:val="left" w:pos="217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–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EEC" w:rsidRPr="00E65248" w:rsidRDefault="00F03E60" w:rsidP="00F34EEC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F34EEC" w:rsidRPr="00E65248">
              <w:rPr>
                <w:color w:val="000000" w:themeColor="text1"/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E65248" w:rsidRDefault="009510D0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Звернення уповноваженого представника  юридичної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974A9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974A9" w:rsidRPr="00E65248">
              <w:rPr>
                <w:color w:val="000000" w:themeColor="text1"/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8EA" w:rsidRPr="00E65248" w:rsidRDefault="00E36B7D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bookmarkStart w:id="2" w:name="n550"/>
            <w:bookmarkEnd w:id="2"/>
            <w:r w:rsidRPr="00E65248">
              <w:rPr>
                <w:color w:val="000000" w:themeColor="text1"/>
                <w:sz w:val="24"/>
                <w:szCs w:val="24"/>
              </w:rPr>
              <w:t>П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3B608D" w:rsidRPr="00E65248">
              <w:rPr>
                <w:color w:val="000000" w:themeColor="text1"/>
                <w:sz w:val="24"/>
                <w:szCs w:val="24"/>
              </w:rPr>
              <w:t>–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 рішення</w:t>
            </w:r>
            <w:r w:rsidR="003B608D" w:rsidRPr="00E65248">
              <w:rPr>
                <w:color w:val="000000" w:themeColor="text1"/>
                <w:sz w:val="24"/>
                <w:szCs w:val="24"/>
              </w:rPr>
              <w:t xml:space="preserve"> відповідного державного органу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 про відміну рішення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lastRenderedPageBreak/>
              <w:t>про припинення юридичної особи;</w:t>
            </w:r>
          </w:p>
          <w:p w:rsidR="00FF276E" w:rsidRPr="00E65248" w:rsidRDefault="00FF276E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302663" w:rsidRPr="00690F3A" w:rsidRDefault="00302663" w:rsidP="0030266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Default="00302663" w:rsidP="00F32093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7D6BC0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8B7CEE">
              <w:rPr>
                <w:sz w:val="24"/>
                <w:szCs w:val="24"/>
                <w:lang w:eastAsia="uk-UA"/>
              </w:rPr>
              <w:t>.</w:t>
            </w:r>
          </w:p>
          <w:p w:rsidR="008B7CEE" w:rsidRPr="00E65248" w:rsidRDefault="008B7CEE" w:rsidP="00F3209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У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паперовій формі </w:t>
            </w:r>
            <w:r w:rsidR="005316A9" w:rsidRPr="00E65248">
              <w:rPr>
                <w:color w:val="000000" w:themeColor="text1"/>
                <w:sz w:val="24"/>
                <w:szCs w:val="24"/>
              </w:rPr>
              <w:t xml:space="preserve">документи </w:t>
            </w:r>
            <w:r w:rsidRPr="00E65248">
              <w:rPr>
                <w:color w:val="000000" w:themeColor="text1"/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E65248" w:rsidRDefault="00F03E60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В</w:t>
            </w:r>
            <w:r w:rsidR="007228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окументи</w:t>
            </w:r>
            <w:r w:rsidR="007228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подаються </w:t>
            </w:r>
            <w:r w:rsidRPr="00E65248">
              <w:rPr>
                <w:color w:val="000000" w:themeColor="text1"/>
                <w:sz w:val="24"/>
                <w:szCs w:val="24"/>
              </w:rPr>
              <w:t>че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рез портал електронних сервісів</w:t>
            </w:r>
            <w:r w:rsidR="00E9362F"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F276E" w:rsidRPr="00E65248" w:rsidRDefault="00FF276E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E65248" w:rsidRDefault="00F03E60" w:rsidP="00A7571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ендарних днів з дати їх </w:t>
            </w:r>
            <w:r w:rsidR="009830C1"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E65248" w:rsidRDefault="00E36B7D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</w:t>
            </w:r>
            <w:r w:rsidR="0052271C" w:rsidRPr="00E65248">
              <w:rPr>
                <w:color w:val="000000" w:themeColor="text1"/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E65248">
              <w:rPr>
                <w:color w:val="000000" w:themeColor="text1"/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F03E60" w:rsidRPr="00E65248" w:rsidRDefault="0052271C" w:rsidP="0052271C">
            <w:pPr>
              <w:tabs>
                <w:tab w:val="left" w:pos="-67"/>
              </w:tabs>
              <w:ind w:firstLine="217"/>
              <w:rPr>
                <w:strike/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й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E36B7D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8B7CEE" w:rsidRPr="00E913C7" w:rsidRDefault="008B7CEE" w:rsidP="008B7CE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lastRenderedPageBreak/>
              <w:t>документи подані до неналежного суб’єкта державної реєстрації;</w:t>
            </w:r>
          </w:p>
          <w:p w:rsidR="008B7CEE" w:rsidRDefault="00F03E60" w:rsidP="00E913C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</w:t>
            </w:r>
            <w:r w:rsidR="00E913C7">
              <w:rPr>
                <w:color w:val="000000" w:themeColor="text1"/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054E92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054E92" w:rsidRPr="00E65248" w:rsidRDefault="00054E92" w:rsidP="00E913C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4005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74005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74A9" w:rsidRPr="00E65248" w:rsidRDefault="00E36B7D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7" w:name="o638"/>
            <w:bookmarkEnd w:id="7"/>
            <w:r w:rsidRPr="00E65248">
              <w:rPr>
                <w:color w:val="000000" w:themeColor="text1"/>
                <w:sz w:val="24"/>
                <w:szCs w:val="24"/>
              </w:rPr>
              <w:t>В</w:t>
            </w:r>
            <w:r w:rsidR="00D974A9" w:rsidRPr="00E65248">
              <w:rPr>
                <w:color w:val="000000" w:themeColor="text1"/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E65248" w:rsidRDefault="00D974A9" w:rsidP="002F74B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 xml:space="preserve">го переліку підстав для </w:t>
            </w:r>
            <w:r w:rsidR="009510D0" w:rsidRPr="008B7CEE">
              <w:rPr>
                <w:color w:val="000000" w:themeColor="text1"/>
                <w:sz w:val="24"/>
                <w:szCs w:val="24"/>
              </w:rPr>
              <w:t>відмови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Ре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зультати надання адміністративної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послуг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и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сфері державної реєстрації 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D0C9F"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="000F4714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>.</w:t>
            </w:r>
          </w:p>
          <w:p w:rsidR="00FF276E" w:rsidRPr="00E65248" w:rsidRDefault="00FF276E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D0C9F" w:rsidRPr="00E65248" w:rsidRDefault="00ED0C9F" w:rsidP="00ED0C9F">
      <w:pPr>
        <w:tabs>
          <w:tab w:val="left" w:pos="9564"/>
        </w:tabs>
        <w:rPr>
          <w:color w:val="000000" w:themeColor="text1"/>
          <w:sz w:val="6"/>
          <w:szCs w:val="6"/>
        </w:rPr>
      </w:pPr>
      <w:bookmarkStart w:id="8" w:name="n43"/>
      <w:bookmarkEnd w:id="8"/>
      <w:r w:rsidRPr="00E65248">
        <w:rPr>
          <w:color w:val="000000" w:themeColor="text1"/>
          <w:sz w:val="6"/>
          <w:szCs w:val="6"/>
        </w:rPr>
        <w:t>________________________</w:t>
      </w:r>
    </w:p>
    <w:p w:rsidR="00E9362F" w:rsidRDefault="00E9362F" w:rsidP="00E9362F">
      <w:pPr>
        <w:tabs>
          <w:tab w:val="left" w:pos="9564"/>
        </w:tabs>
        <w:ind w:left="-142"/>
        <w:rPr>
          <w:sz w:val="14"/>
          <w:szCs w:val="14"/>
        </w:rPr>
      </w:pPr>
      <w:r>
        <w:rPr>
          <w:sz w:val="14"/>
          <w:szCs w:val="14"/>
        </w:rPr>
        <w:t xml:space="preserve">    * Після доопрацювання порталу електронних сервісів, який буде забезпечувати можливість подання таких д</w:t>
      </w:r>
      <w:r w:rsidR="00022543">
        <w:rPr>
          <w:sz w:val="14"/>
          <w:szCs w:val="14"/>
        </w:rPr>
        <w:t>окументів в електронній формі</w:t>
      </w:r>
    </w:p>
    <w:p w:rsidR="00DD003D" w:rsidRPr="00E65248" w:rsidRDefault="00DD003D">
      <w:pPr>
        <w:rPr>
          <w:color w:val="000000" w:themeColor="text1"/>
        </w:rPr>
      </w:pPr>
    </w:p>
    <w:sectPr w:rsidR="00DD003D" w:rsidRPr="00E65248" w:rsidSect="00ED0C9F">
      <w:headerReference w:type="default" r:id="rId8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66" w:rsidRDefault="00877366">
      <w:r>
        <w:separator/>
      </w:r>
    </w:p>
  </w:endnote>
  <w:endnote w:type="continuationSeparator" w:id="1">
    <w:p w:rsidR="00877366" w:rsidRDefault="0087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66" w:rsidRDefault="00877366">
      <w:r>
        <w:separator/>
      </w:r>
    </w:p>
  </w:footnote>
  <w:footnote w:type="continuationSeparator" w:id="1">
    <w:p w:rsidR="00877366" w:rsidRDefault="0087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691C1E" w:rsidRDefault="001A5046">
    <w:pPr>
      <w:pStyle w:val="a4"/>
      <w:jc w:val="center"/>
      <w:rPr>
        <w:sz w:val="22"/>
        <w:szCs w:val="22"/>
      </w:rPr>
    </w:pPr>
    <w:r w:rsidRPr="00691C1E">
      <w:rPr>
        <w:sz w:val="22"/>
        <w:szCs w:val="22"/>
      </w:rPr>
      <w:fldChar w:fldCharType="begin"/>
    </w:r>
    <w:r w:rsidR="00010AF8" w:rsidRPr="00691C1E">
      <w:rPr>
        <w:sz w:val="22"/>
        <w:szCs w:val="22"/>
      </w:rPr>
      <w:instrText>PAGE   \* MERGEFORMAT</w:instrText>
    </w:r>
    <w:r w:rsidRPr="00691C1E">
      <w:rPr>
        <w:sz w:val="22"/>
        <w:szCs w:val="22"/>
      </w:rPr>
      <w:fldChar w:fldCharType="separate"/>
    </w:r>
    <w:r w:rsidR="0072285B" w:rsidRPr="0072285B">
      <w:rPr>
        <w:noProof/>
        <w:sz w:val="22"/>
        <w:szCs w:val="22"/>
        <w:lang w:val="ru-RU"/>
      </w:rPr>
      <w:t>3</w:t>
    </w:r>
    <w:r w:rsidRPr="00691C1E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22543"/>
    <w:rsid w:val="00036A10"/>
    <w:rsid w:val="00054E92"/>
    <w:rsid w:val="000F4714"/>
    <w:rsid w:val="00153647"/>
    <w:rsid w:val="0017056F"/>
    <w:rsid w:val="001816A9"/>
    <w:rsid w:val="001A5046"/>
    <w:rsid w:val="001B1F75"/>
    <w:rsid w:val="002E2687"/>
    <w:rsid w:val="002F74B1"/>
    <w:rsid w:val="00302663"/>
    <w:rsid w:val="00303F35"/>
    <w:rsid w:val="003062C7"/>
    <w:rsid w:val="00372F6B"/>
    <w:rsid w:val="003B608D"/>
    <w:rsid w:val="0051645B"/>
    <w:rsid w:val="0052271C"/>
    <w:rsid w:val="005316A9"/>
    <w:rsid w:val="00561FD3"/>
    <w:rsid w:val="005C3269"/>
    <w:rsid w:val="005D58EA"/>
    <w:rsid w:val="0061775A"/>
    <w:rsid w:val="00691C1E"/>
    <w:rsid w:val="006F3CA7"/>
    <w:rsid w:val="0072285B"/>
    <w:rsid w:val="00751985"/>
    <w:rsid w:val="00776CB9"/>
    <w:rsid w:val="007A61F9"/>
    <w:rsid w:val="007B7605"/>
    <w:rsid w:val="007D6BC0"/>
    <w:rsid w:val="007E7C5F"/>
    <w:rsid w:val="0085612A"/>
    <w:rsid w:val="00877366"/>
    <w:rsid w:val="008B7CEE"/>
    <w:rsid w:val="00936A64"/>
    <w:rsid w:val="00942C86"/>
    <w:rsid w:val="009510D0"/>
    <w:rsid w:val="009550A1"/>
    <w:rsid w:val="009830C1"/>
    <w:rsid w:val="00A21B8E"/>
    <w:rsid w:val="00A25FFC"/>
    <w:rsid w:val="00A45610"/>
    <w:rsid w:val="00A74005"/>
    <w:rsid w:val="00A75712"/>
    <w:rsid w:val="00B22FA0"/>
    <w:rsid w:val="00B54254"/>
    <w:rsid w:val="00BB06FD"/>
    <w:rsid w:val="00BC0DFF"/>
    <w:rsid w:val="00BF0E01"/>
    <w:rsid w:val="00C26AD1"/>
    <w:rsid w:val="00C36C08"/>
    <w:rsid w:val="00C86D67"/>
    <w:rsid w:val="00C902E8"/>
    <w:rsid w:val="00CC721F"/>
    <w:rsid w:val="00CF02A2"/>
    <w:rsid w:val="00D4455D"/>
    <w:rsid w:val="00D574C9"/>
    <w:rsid w:val="00D66DAD"/>
    <w:rsid w:val="00D974A9"/>
    <w:rsid w:val="00DC2A9F"/>
    <w:rsid w:val="00DD003D"/>
    <w:rsid w:val="00E01DE7"/>
    <w:rsid w:val="00E36B7D"/>
    <w:rsid w:val="00E60B71"/>
    <w:rsid w:val="00E65248"/>
    <w:rsid w:val="00E913C7"/>
    <w:rsid w:val="00E9362F"/>
    <w:rsid w:val="00ED0C9F"/>
    <w:rsid w:val="00F03964"/>
    <w:rsid w:val="00F03E60"/>
    <w:rsid w:val="00F27DF4"/>
    <w:rsid w:val="00F32093"/>
    <w:rsid w:val="00F34EEC"/>
    <w:rsid w:val="00F46A92"/>
    <w:rsid w:val="00FD337F"/>
    <w:rsid w:val="00FD7ACE"/>
    <w:rsid w:val="00FF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A4561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A4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hatyncity.if.ua/?sub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4229</Words>
  <Characters>2411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32</cp:revision>
  <cp:lastPrinted>2021-07-13T12:23:00Z</cp:lastPrinted>
  <dcterms:created xsi:type="dcterms:W3CDTF">2016-11-12T12:17:00Z</dcterms:created>
  <dcterms:modified xsi:type="dcterms:W3CDTF">2021-07-13T12:24:00Z</dcterms:modified>
</cp:coreProperties>
</file>