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6E6" w:rsidRPr="0058710C" w:rsidRDefault="00C236E6" w:rsidP="00C236E6">
      <w:pPr>
        <w:jc w:val="center"/>
        <w:rPr>
          <w:lang w:val="uk-UA"/>
        </w:rPr>
      </w:pPr>
      <w:r w:rsidRPr="0058710C">
        <w:rPr>
          <w:lang w:val="uk-UA"/>
        </w:rPr>
        <w:object w:dxaOrig="1040" w:dyaOrig="1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2pt" o:ole="" filled="t">
            <v:imagedata r:id="rId5" o:title=""/>
          </v:shape>
          <o:OLEObject Type="Embed" ProgID="Word.Picture.8" ShapeID="_x0000_i1025" DrawAspect="Content" ObjectID="_1639551805" r:id="rId6"/>
        </w:object>
      </w:r>
    </w:p>
    <w:p w:rsidR="00C236E6" w:rsidRPr="0058710C" w:rsidRDefault="00204338" w:rsidP="00204338">
      <w:pPr>
        <w:pStyle w:val="4"/>
        <w:tabs>
          <w:tab w:val="center" w:pos="4677"/>
          <w:tab w:val="center" w:pos="4999"/>
          <w:tab w:val="left" w:pos="8370"/>
          <w:tab w:val="left" w:pos="8775"/>
        </w:tabs>
        <w:jc w:val="left"/>
        <w:rPr>
          <w:color w:val="000000"/>
          <w:w w:val="120"/>
          <w:sz w:val="28"/>
          <w:szCs w:val="28"/>
          <w:lang w:val="uk-UA"/>
        </w:rPr>
      </w:pPr>
      <w:r>
        <w:rPr>
          <w:color w:val="000000"/>
          <w:w w:val="120"/>
          <w:sz w:val="28"/>
          <w:szCs w:val="28"/>
          <w:lang w:val="uk-UA"/>
        </w:rPr>
        <w:tab/>
        <w:t xml:space="preserve">                                       Україна                        </w:t>
      </w:r>
    </w:p>
    <w:p w:rsidR="00C236E6" w:rsidRPr="0058710C" w:rsidRDefault="00C236E6" w:rsidP="00204338">
      <w:pPr>
        <w:pStyle w:val="5"/>
        <w:tabs>
          <w:tab w:val="center" w:pos="4734"/>
          <w:tab w:val="left" w:pos="8213"/>
        </w:tabs>
        <w:rPr>
          <w:b/>
          <w:color w:val="000000"/>
          <w:w w:val="120"/>
          <w:sz w:val="28"/>
          <w:szCs w:val="28"/>
          <w:lang w:val="uk-UA"/>
        </w:rPr>
      </w:pPr>
      <w:r>
        <w:rPr>
          <w:b/>
          <w:color w:val="000000"/>
          <w:w w:val="120"/>
          <w:sz w:val="28"/>
          <w:szCs w:val="28"/>
          <w:lang w:val="uk-UA"/>
        </w:rPr>
        <w:t>РОГАТ</w:t>
      </w:r>
      <w:r w:rsidRPr="0058710C">
        <w:rPr>
          <w:b/>
          <w:color w:val="000000"/>
          <w:w w:val="120"/>
          <w:sz w:val="28"/>
          <w:szCs w:val="28"/>
          <w:lang w:val="uk-UA"/>
        </w:rPr>
        <w:t>ИНСЬКА  МІСЬКА  РАДА</w:t>
      </w:r>
    </w:p>
    <w:p w:rsidR="00C236E6" w:rsidRPr="00C236E6" w:rsidRDefault="00C236E6" w:rsidP="00204338">
      <w:pPr>
        <w:pStyle w:val="6"/>
        <w:rPr>
          <w:color w:val="000000"/>
          <w:w w:val="120"/>
          <w:sz w:val="28"/>
          <w:szCs w:val="28"/>
          <w:lang w:val="uk-UA"/>
        </w:rPr>
      </w:pPr>
      <w:r>
        <w:rPr>
          <w:color w:val="000000"/>
          <w:w w:val="120"/>
          <w:sz w:val="28"/>
          <w:szCs w:val="28"/>
          <w:lang w:val="uk-UA"/>
        </w:rPr>
        <w:t>ІВАНО-ФРАНКІВС</w:t>
      </w:r>
      <w:r w:rsidRPr="0058710C">
        <w:rPr>
          <w:color w:val="000000"/>
          <w:w w:val="120"/>
          <w:sz w:val="28"/>
          <w:szCs w:val="28"/>
          <w:lang w:val="uk-UA"/>
        </w:rPr>
        <w:t>ЬКОЇ ОБЛАСТІ</w:t>
      </w:r>
    </w:p>
    <w:p w:rsidR="00C236E6" w:rsidRPr="0058710C" w:rsidRDefault="00C236E6" w:rsidP="00C236E6">
      <w:pPr>
        <w:pStyle w:val="1"/>
        <w:rPr>
          <w:b w:val="0"/>
          <w:w w:val="120"/>
          <w:sz w:val="6"/>
          <w:lang w:val="uk-UA"/>
        </w:rPr>
      </w:pPr>
    </w:p>
    <w:p w:rsidR="00C236E6" w:rsidRPr="0053213E" w:rsidRDefault="0076796E" w:rsidP="0053213E">
      <w:pPr>
        <w:rPr>
          <w:w w:val="120"/>
          <w:lang w:val="uk-UA"/>
        </w:rPr>
      </w:pPr>
      <w:r>
        <w:rPr>
          <w:noProof/>
        </w:rPr>
        <w:pict>
          <v:line id="Прямая соединительная линия 1" o:spid="_x0000_s1026" style="position:absolute;flip:y;z-index:251659264;visibility:visible" from="0,4.9pt" to="489.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" strokeweight="4.5pt">
            <v:stroke linestyle="thickThin"/>
          </v:line>
        </w:pict>
      </w:r>
    </w:p>
    <w:p w:rsidR="00C236E6" w:rsidRPr="0058710C" w:rsidRDefault="00C236E6" w:rsidP="00204338">
      <w:pPr>
        <w:pStyle w:val="7"/>
        <w:rPr>
          <w:w w:val="120"/>
          <w:sz w:val="28"/>
          <w:szCs w:val="28"/>
          <w:lang w:val="uk-UA"/>
        </w:rPr>
      </w:pPr>
      <w:r w:rsidRPr="0058710C">
        <w:rPr>
          <w:w w:val="120"/>
          <w:sz w:val="28"/>
          <w:szCs w:val="28"/>
          <w:lang w:val="uk-UA"/>
        </w:rPr>
        <w:t>РІШЕННЯ</w:t>
      </w:r>
    </w:p>
    <w:p w:rsidR="00C236E6" w:rsidRPr="0058710C" w:rsidRDefault="00C236E6" w:rsidP="00C236E6">
      <w:pPr>
        <w:rPr>
          <w:lang w:val="uk-UA"/>
        </w:rPr>
      </w:pPr>
    </w:p>
    <w:p w:rsidR="00C236E6" w:rsidRPr="0058710C" w:rsidRDefault="00C236E6" w:rsidP="00204338">
      <w:pPr>
        <w:pStyle w:val="a3"/>
        <w:spacing w:after="0"/>
        <w:jc w:val="both"/>
        <w:rPr>
          <w:sz w:val="28"/>
          <w:lang w:val="uk-UA"/>
        </w:rPr>
      </w:pPr>
      <w:r w:rsidRPr="0058710C">
        <w:rPr>
          <w:sz w:val="28"/>
          <w:lang w:val="uk-UA"/>
        </w:rPr>
        <w:t xml:space="preserve">від  </w:t>
      </w:r>
      <w:r w:rsidR="00204338">
        <w:rPr>
          <w:sz w:val="28"/>
          <w:lang w:val="uk-UA"/>
        </w:rPr>
        <w:t xml:space="preserve">18 </w:t>
      </w:r>
      <w:r>
        <w:rPr>
          <w:sz w:val="28"/>
          <w:lang w:val="uk-UA"/>
        </w:rPr>
        <w:t xml:space="preserve">грудня </w:t>
      </w:r>
      <w:r w:rsidRPr="0058710C">
        <w:rPr>
          <w:sz w:val="28"/>
          <w:lang w:val="uk-UA"/>
        </w:rPr>
        <w:t xml:space="preserve"> 201</w:t>
      </w:r>
      <w:r w:rsidRPr="00C236E6">
        <w:rPr>
          <w:sz w:val="28"/>
        </w:rPr>
        <w:t>9</w:t>
      </w:r>
      <w:r>
        <w:rPr>
          <w:sz w:val="28"/>
          <w:lang w:val="uk-UA"/>
        </w:rPr>
        <w:t xml:space="preserve"> р. № </w:t>
      </w:r>
      <w:r w:rsidR="00C34C63">
        <w:rPr>
          <w:sz w:val="28"/>
          <w:lang w:val="uk-UA"/>
        </w:rPr>
        <w:t>1473</w:t>
      </w:r>
      <w:r>
        <w:rPr>
          <w:sz w:val="28"/>
          <w:lang w:val="uk-UA"/>
        </w:rPr>
        <w:t xml:space="preserve">  </w:t>
      </w:r>
      <w:r w:rsidR="00204338">
        <w:rPr>
          <w:sz w:val="28"/>
          <w:lang w:val="uk-UA"/>
        </w:rPr>
        <w:t xml:space="preserve">                 </w:t>
      </w:r>
      <w:r w:rsidR="00C34C63">
        <w:rPr>
          <w:sz w:val="28"/>
          <w:lang w:val="uk-UA"/>
        </w:rPr>
        <w:t xml:space="preserve">                           </w:t>
      </w:r>
      <w:r w:rsidR="00204338">
        <w:rPr>
          <w:sz w:val="28"/>
          <w:lang w:val="uk-UA"/>
        </w:rPr>
        <w:t xml:space="preserve">50 </w:t>
      </w:r>
      <w:r>
        <w:rPr>
          <w:sz w:val="28"/>
          <w:lang w:val="uk-UA"/>
        </w:rPr>
        <w:t xml:space="preserve">сесія 7 </w:t>
      </w:r>
      <w:r w:rsidRPr="0058710C">
        <w:rPr>
          <w:sz w:val="28"/>
          <w:lang w:val="uk-UA"/>
        </w:rPr>
        <w:t>скликання</w:t>
      </w:r>
    </w:p>
    <w:p w:rsidR="00C236E6" w:rsidRDefault="00C236E6" w:rsidP="00204338">
      <w:pPr>
        <w:pStyle w:val="a3"/>
        <w:spacing w:after="0"/>
        <w:rPr>
          <w:sz w:val="28"/>
          <w:lang w:val="uk-UA"/>
        </w:rPr>
      </w:pPr>
      <w:r>
        <w:rPr>
          <w:sz w:val="28"/>
          <w:lang w:val="uk-UA"/>
        </w:rPr>
        <w:t>м. Рогатин</w:t>
      </w:r>
    </w:p>
    <w:p w:rsidR="00204338" w:rsidRDefault="00204338" w:rsidP="00204338">
      <w:pPr>
        <w:pStyle w:val="a3"/>
        <w:spacing w:after="0"/>
        <w:rPr>
          <w:sz w:val="28"/>
          <w:lang w:val="uk-UA"/>
        </w:rPr>
      </w:pPr>
    </w:p>
    <w:p w:rsidR="0039585D" w:rsidRDefault="00AA4131" w:rsidP="0039585D">
      <w:pPr>
        <w:autoSpaceDE w:val="0"/>
        <w:autoSpaceDN w:val="0"/>
        <w:adjustRightInd w:val="0"/>
        <w:jc w:val="both"/>
        <w:rPr>
          <w:sz w:val="28"/>
          <w:szCs w:val="28"/>
          <w:lang w:val="uk-UA"/>
        </w:rPr>
      </w:pPr>
      <w:r w:rsidRPr="00AA4131">
        <w:rPr>
          <w:sz w:val="28"/>
          <w:szCs w:val="28"/>
          <w:lang w:val="uk-UA"/>
        </w:rPr>
        <w:t xml:space="preserve">Про затвердження </w:t>
      </w:r>
      <w:r w:rsidR="0039585D">
        <w:rPr>
          <w:sz w:val="28"/>
          <w:szCs w:val="28"/>
          <w:lang w:val="uk-UA"/>
        </w:rPr>
        <w:t>Програми</w:t>
      </w:r>
    </w:p>
    <w:p w:rsidR="0053213E" w:rsidRDefault="0039585D" w:rsidP="0039585D">
      <w:pPr>
        <w:autoSpaceDE w:val="0"/>
        <w:autoSpaceDN w:val="0"/>
        <w:adjustRightInd w:val="0"/>
        <w:jc w:val="both"/>
        <w:rPr>
          <w:sz w:val="28"/>
          <w:szCs w:val="28"/>
          <w:lang w:val="uk-UA"/>
        </w:rPr>
      </w:pPr>
      <w:r w:rsidRPr="0039585D">
        <w:rPr>
          <w:sz w:val="28"/>
          <w:szCs w:val="28"/>
        </w:rPr>
        <w:t>“</w:t>
      </w:r>
      <w:r>
        <w:rPr>
          <w:sz w:val="28"/>
          <w:szCs w:val="28"/>
          <w:lang w:val="uk-UA"/>
        </w:rPr>
        <w:t xml:space="preserve">Забезпечення прав дітей та </w:t>
      </w:r>
      <w:proofErr w:type="gramStart"/>
      <w:r>
        <w:rPr>
          <w:sz w:val="28"/>
          <w:szCs w:val="28"/>
          <w:lang w:val="uk-UA"/>
        </w:rPr>
        <w:t>молод</w:t>
      </w:r>
      <w:proofErr w:type="gramEnd"/>
      <w:r>
        <w:rPr>
          <w:sz w:val="28"/>
          <w:szCs w:val="28"/>
          <w:lang w:val="uk-UA"/>
        </w:rPr>
        <w:t>і</w:t>
      </w:r>
    </w:p>
    <w:p w:rsidR="0039585D" w:rsidRPr="0039585D" w:rsidRDefault="0053213E" w:rsidP="0039585D">
      <w:pPr>
        <w:autoSpaceDE w:val="0"/>
        <w:autoSpaceDN w:val="0"/>
        <w:adjustRightInd w:val="0"/>
        <w:jc w:val="both"/>
        <w:rPr>
          <w:sz w:val="28"/>
          <w:szCs w:val="28"/>
        </w:rPr>
      </w:pPr>
      <w:r>
        <w:rPr>
          <w:sz w:val="28"/>
          <w:szCs w:val="28"/>
          <w:lang w:val="uk-UA"/>
        </w:rPr>
        <w:t>в місті Рогатині на 2020 – 2021 роки</w:t>
      </w:r>
      <w:r w:rsidR="0039585D" w:rsidRPr="0039585D">
        <w:rPr>
          <w:sz w:val="28"/>
          <w:szCs w:val="28"/>
        </w:rPr>
        <w:t>”</w:t>
      </w:r>
    </w:p>
    <w:p w:rsidR="00AA4131" w:rsidRPr="00641D7F" w:rsidRDefault="00AA4131" w:rsidP="00AA4131">
      <w:pPr>
        <w:autoSpaceDE w:val="0"/>
        <w:autoSpaceDN w:val="0"/>
        <w:adjustRightInd w:val="0"/>
        <w:jc w:val="both"/>
        <w:rPr>
          <w:sz w:val="28"/>
          <w:szCs w:val="28"/>
          <w:lang w:val="uk-UA"/>
        </w:rPr>
      </w:pPr>
    </w:p>
    <w:p w:rsidR="00A72426" w:rsidRPr="00AA4131" w:rsidRDefault="00204338" w:rsidP="00325F4F">
      <w:pPr>
        <w:autoSpaceDE w:val="0"/>
        <w:autoSpaceDN w:val="0"/>
        <w:adjustRightInd w:val="0"/>
        <w:ind w:firstLine="709"/>
        <w:jc w:val="both"/>
        <w:rPr>
          <w:sz w:val="28"/>
          <w:szCs w:val="28"/>
          <w:lang w:val="uk-UA"/>
        </w:rPr>
      </w:pPr>
      <w:r>
        <w:rPr>
          <w:sz w:val="28"/>
          <w:szCs w:val="28"/>
          <w:lang w:val="uk-UA"/>
        </w:rPr>
        <w:t>Н</w:t>
      </w:r>
      <w:r w:rsidR="00AA4131" w:rsidRPr="00AA4131">
        <w:rPr>
          <w:sz w:val="28"/>
          <w:szCs w:val="28"/>
          <w:lang w:val="uk-UA"/>
        </w:rPr>
        <w:t>а виконання Державної соціальної програми «Національний план дій щодо</w:t>
      </w:r>
      <w:r>
        <w:rPr>
          <w:sz w:val="28"/>
          <w:szCs w:val="28"/>
          <w:lang w:val="uk-UA"/>
        </w:rPr>
        <w:t xml:space="preserve"> </w:t>
      </w:r>
      <w:r w:rsidR="00AA4131" w:rsidRPr="00AA4131">
        <w:rPr>
          <w:sz w:val="28"/>
          <w:szCs w:val="28"/>
          <w:lang w:val="uk-UA"/>
        </w:rPr>
        <w:t>реалізації</w:t>
      </w:r>
      <w:r>
        <w:rPr>
          <w:sz w:val="28"/>
          <w:szCs w:val="28"/>
          <w:lang w:val="uk-UA"/>
        </w:rPr>
        <w:t xml:space="preserve"> Конвенції ООН про права дитини</w:t>
      </w:r>
      <w:r w:rsidR="00AA4131" w:rsidRPr="00AA4131">
        <w:rPr>
          <w:sz w:val="28"/>
          <w:szCs w:val="28"/>
          <w:lang w:val="uk-UA"/>
        </w:rPr>
        <w:t xml:space="preserve"> на період до 2021 року», затвердженої</w:t>
      </w:r>
      <w:r>
        <w:rPr>
          <w:sz w:val="28"/>
          <w:szCs w:val="28"/>
          <w:lang w:val="uk-UA"/>
        </w:rPr>
        <w:t xml:space="preserve"> П</w:t>
      </w:r>
      <w:r w:rsidR="00AA4131" w:rsidRPr="00AA4131">
        <w:rPr>
          <w:sz w:val="28"/>
          <w:szCs w:val="28"/>
          <w:lang w:val="uk-UA"/>
        </w:rPr>
        <w:t>остановою Кабінету Міністрів України № 453 від 30.05.2018,</w:t>
      </w:r>
      <w:r w:rsidRPr="00204338">
        <w:rPr>
          <w:sz w:val="28"/>
          <w:szCs w:val="28"/>
          <w:lang w:val="uk-UA"/>
        </w:rPr>
        <w:t xml:space="preserve"> </w:t>
      </w:r>
      <w:r>
        <w:rPr>
          <w:sz w:val="28"/>
          <w:szCs w:val="28"/>
          <w:lang w:val="uk-UA"/>
        </w:rPr>
        <w:t xml:space="preserve">та, керуючись </w:t>
      </w:r>
      <w:r w:rsidRPr="00AA4131">
        <w:rPr>
          <w:sz w:val="28"/>
          <w:szCs w:val="28"/>
          <w:lang w:val="uk-UA"/>
        </w:rPr>
        <w:t>ст. 25 Закону України «Про міс</w:t>
      </w:r>
      <w:r>
        <w:rPr>
          <w:sz w:val="28"/>
          <w:szCs w:val="28"/>
          <w:lang w:val="uk-UA"/>
        </w:rPr>
        <w:t xml:space="preserve">цеве самоврядування в Україні», </w:t>
      </w:r>
      <w:r w:rsidR="00325F4F">
        <w:rPr>
          <w:sz w:val="28"/>
          <w:szCs w:val="28"/>
          <w:lang w:val="uk-UA"/>
        </w:rPr>
        <w:t>рішення</w:t>
      </w:r>
      <w:r>
        <w:rPr>
          <w:sz w:val="28"/>
          <w:szCs w:val="28"/>
          <w:lang w:val="uk-UA"/>
        </w:rPr>
        <w:t>м</w:t>
      </w:r>
      <w:r w:rsidR="00325F4F">
        <w:rPr>
          <w:sz w:val="28"/>
          <w:szCs w:val="28"/>
          <w:lang w:val="uk-UA"/>
        </w:rPr>
        <w:t xml:space="preserve"> 44 сесії </w:t>
      </w:r>
      <w:proofErr w:type="spellStart"/>
      <w:r w:rsidR="00325F4F">
        <w:rPr>
          <w:sz w:val="28"/>
          <w:szCs w:val="28"/>
          <w:lang w:val="uk-UA"/>
        </w:rPr>
        <w:t>Рогатинської</w:t>
      </w:r>
      <w:proofErr w:type="spellEnd"/>
      <w:r w:rsidR="00325F4F">
        <w:rPr>
          <w:sz w:val="28"/>
          <w:szCs w:val="28"/>
          <w:lang w:val="uk-UA"/>
        </w:rPr>
        <w:t xml:space="preserve"> міської ради</w:t>
      </w:r>
      <w:r w:rsidR="00AA4131" w:rsidRPr="00AA4131">
        <w:rPr>
          <w:sz w:val="28"/>
          <w:szCs w:val="28"/>
          <w:lang w:val="uk-UA"/>
        </w:rPr>
        <w:t xml:space="preserve"> № </w:t>
      </w:r>
      <w:r w:rsidR="00325F4F">
        <w:rPr>
          <w:sz w:val="28"/>
          <w:szCs w:val="28"/>
          <w:lang w:val="uk-UA"/>
        </w:rPr>
        <w:t>1328</w:t>
      </w:r>
      <w:r w:rsidR="00AA4131" w:rsidRPr="00AA4131">
        <w:rPr>
          <w:sz w:val="28"/>
          <w:szCs w:val="28"/>
          <w:lang w:val="uk-UA"/>
        </w:rPr>
        <w:t xml:space="preserve"> від </w:t>
      </w:r>
      <w:r w:rsidR="00325F4F">
        <w:rPr>
          <w:sz w:val="28"/>
          <w:szCs w:val="28"/>
          <w:lang w:val="uk-UA"/>
        </w:rPr>
        <w:t>13.06.2019</w:t>
      </w:r>
      <w:r>
        <w:rPr>
          <w:sz w:val="28"/>
          <w:szCs w:val="28"/>
          <w:lang w:val="uk-UA"/>
        </w:rPr>
        <w:t xml:space="preserve"> </w:t>
      </w:r>
      <w:r w:rsidR="00AA4131" w:rsidRPr="00AA4131">
        <w:rPr>
          <w:sz w:val="28"/>
          <w:szCs w:val="28"/>
          <w:lang w:val="uk-UA"/>
        </w:rPr>
        <w:t>р.</w:t>
      </w:r>
      <w:r>
        <w:rPr>
          <w:sz w:val="28"/>
          <w:szCs w:val="28"/>
          <w:lang w:val="uk-UA"/>
        </w:rPr>
        <w:t xml:space="preserve"> «</w:t>
      </w:r>
      <w:r w:rsidR="00325F4F">
        <w:rPr>
          <w:sz w:val="28"/>
          <w:szCs w:val="28"/>
          <w:lang w:val="uk-UA"/>
        </w:rPr>
        <w:t xml:space="preserve">Про створення робочої групи  з управління реалізацією плану  дій із впровадження ініціативи  </w:t>
      </w:r>
      <w:r w:rsidR="00325F4F" w:rsidRPr="00325F4F">
        <w:rPr>
          <w:sz w:val="28"/>
          <w:szCs w:val="28"/>
          <w:lang w:val="uk-UA"/>
        </w:rPr>
        <w:t>«Гром</w:t>
      </w:r>
      <w:r w:rsidR="00325F4F">
        <w:rPr>
          <w:sz w:val="28"/>
          <w:szCs w:val="28"/>
          <w:lang w:val="uk-UA"/>
        </w:rPr>
        <w:t xml:space="preserve">ада, дружня до дітей та молоді» </w:t>
      </w:r>
      <w:r w:rsidR="00325F4F" w:rsidRPr="00325F4F">
        <w:rPr>
          <w:sz w:val="28"/>
          <w:szCs w:val="28"/>
          <w:lang w:val="uk-UA"/>
        </w:rPr>
        <w:t xml:space="preserve"> в місті Рогатині</w:t>
      </w:r>
      <w:r>
        <w:rPr>
          <w:sz w:val="28"/>
          <w:szCs w:val="28"/>
          <w:lang w:val="uk-UA"/>
        </w:rPr>
        <w:t>»,</w:t>
      </w:r>
      <w:r w:rsidR="00AA4131" w:rsidRPr="00AA4131">
        <w:rPr>
          <w:sz w:val="28"/>
          <w:szCs w:val="28"/>
          <w:lang w:val="uk-UA"/>
        </w:rPr>
        <w:t xml:space="preserve"> з метою захисту інтересів, зростання благополуччя, безпеки дітей та молоді, а також поваги до їх </w:t>
      </w:r>
      <w:r w:rsidR="00AA4131">
        <w:rPr>
          <w:sz w:val="28"/>
          <w:szCs w:val="28"/>
          <w:lang w:val="uk-UA"/>
        </w:rPr>
        <w:t>точки зору</w:t>
      </w:r>
      <w:r w:rsidR="00AA4131" w:rsidRPr="00AA4131">
        <w:rPr>
          <w:sz w:val="28"/>
          <w:szCs w:val="28"/>
          <w:lang w:val="uk-UA"/>
        </w:rPr>
        <w:t xml:space="preserve">, </w:t>
      </w:r>
      <w:r w:rsidR="000C18B0">
        <w:rPr>
          <w:color w:val="000000" w:themeColor="text1"/>
          <w:sz w:val="28"/>
          <w:szCs w:val="28"/>
          <w:lang w:val="uk-UA"/>
        </w:rPr>
        <w:t xml:space="preserve"> </w:t>
      </w:r>
      <w:r w:rsidR="000C18B0" w:rsidRPr="000C18B0">
        <w:rPr>
          <w:color w:val="000000" w:themeColor="text1"/>
          <w:sz w:val="28"/>
          <w:szCs w:val="28"/>
          <w:lang w:val="uk-UA"/>
        </w:rPr>
        <w:t>міська рада</w:t>
      </w:r>
      <w:r w:rsidR="00C236E6" w:rsidRPr="000C18B0">
        <w:rPr>
          <w:color w:val="000000" w:themeColor="text1"/>
          <w:sz w:val="28"/>
          <w:szCs w:val="28"/>
          <w:lang w:val="uk-UA"/>
        </w:rPr>
        <w:t xml:space="preserve"> ВИРІШИЛА: </w:t>
      </w:r>
    </w:p>
    <w:p w:rsidR="00874979" w:rsidRDefault="00A72426" w:rsidP="00874979">
      <w:pPr>
        <w:autoSpaceDE w:val="0"/>
        <w:autoSpaceDN w:val="0"/>
        <w:adjustRightInd w:val="0"/>
        <w:ind w:firstLine="709"/>
        <w:jc w:val="both"/>
        <w:rPr>
          <w:color w:val="000000" w:themeColor="text1"/>
          <w:sz w:val="28"/>
          <w:szCs w:val="28"/>
          <w:lang w:val="uk-UA"/>
        </w:rPr>
      </w:pPr>
      <w:r>
        <w:rPr>
          <w:color w:val="000000" w:themeColor="text1"/>
          <w:sz w:val="28"/>
          <w:szCs w:val="28"/>
          <w:lang w:val="uk-UA"/>
        </w:rPr>
        <w:t>1.</w:t>
      </w:r>
      <w:r w:rsidR="00874979">
        <w:rPr>
          <w:color w:val="000000" w:themeColor="text1"/>
          <w:sz w:val="28"/>
          <w:szCs w:val="28"/>
          <w:lang w:val="uk-UA"/>
        </w:rPr>
        <w:t xml:space="preserve">Затвердити аналітичний звіт «Про стан забезпечення прав дітей та молоді </w:t>
      </w:r>
      <w:r w:rsidR="00874979" w:rsidRPr="00874979">
        <w:rPr>
          <w:color w:val="000000" w:themeColor="text1"/>
          <w:sz w:val="28"/>
          <w:szCs w:val="28"/>
          <w:lang w:val="uk-UA"/>
        </w:rPr>
        <w:t>громади міста Рогатина»</w:t>
      </w:r>
      <w:r w:rsidR="00204338">
        <w:rPr>
          <w:color w:val="000000" w:themeColor="text1"/>
          <w:sz w:val="28"/>
          <w:szCs w:val="28"/>
          <w:lang w:val="uk-UA"/>
        </w:rPr>
        <w:t xml:space="preserve">  </w:t>
      </w:r>
      <w:r w:rsidR="00EC2F4D" w:rsidRPr="00EC2F4D">
        <w:rPr>
          <w:color w:val="000000" w:themeColor="text1"/>
          <w:sz w:val="28"/>
          <w:szCs w:val="28"/>
          <w:lang w:val="uk-UA"/>
        </w:rPr>
        <w:t>(додаток 1 ).</w:t>
      </w:r>
    </w:p>
    <w:p w:rsidR="0053213E" w:rsidRDefault="00204338" w:rsidP="0053213E">
      <w:pPr>
        <w:autoSpaceDE w:val="0"/>
        <w:autoSpaceDN w:val="0"/>
        <w:adjustRightInd w:val="0"/>
        <w:ind w:firstLine="709"/>
        <w:jc w:val="both"/>
        <w:rPr>
          <w:color w:val="000000" w:themeColor="text1"/>
          <w:sz w:val="28"/>
          <w:szCs w:val="28"/>
          <w:lang w:val="uk-UA"/>
        </w:rPr>
      </w:pPr>
      <w:r>
        <w:rPr>
          <w:color w:val="000000" w:themeColor="text1"/>
          <w:sz w:val="28"/>
          <w:szCs w:val="28"/>
          <w:lang w:val="uk-UA"/>
        </w:rPr>
        <w:t>2.</w:t>
      </w:r>
      <w:r w:rsidR="0053213E">
        <w:rPr>
          <w:color w:val="000000" w:themeColor="text1"/>
          <w:sz w:val="28"/>
          <w:szCs w:val="28"/>
          <w:lang w:val="uk-UA"/>
        </w:rPr>
        <w:t xml:space="preserve">Затвердити програму </w:t>
      </w:r>
      <w:r w:rsidR="0053213E" w:rsidRPr="0053213E">
        <w:rPr>
          <w:color w:val="000000" w:themeColor="text1"/>
          <w:sz w:val="28"/>
          <w:szCs w:val="28"/>
          <w:lang w:val="uk-UA"/>
        </w:rPr>
        <w:t>“</w:t>
      </w:r>
      <w:r>
        <w:rPr>
          <w:color w:val="000000" w:themeColor="text1"/>
          <w:sz w:val="28"/>
          <w:szCs w:val="28"/>
          <w:lang w:val="uk-UA"/>
        </w:rPr>
        <w:t xml:space="preserve"> </w:t>
      </w:r>
      <w:r w:rsidR="0053213E" w:rsidRPr="0053213E">
        <w:rPr>
          <w:color w:val="000000" w:themeColor="text1"/>
          <w:sz w:val="28"/>
          <w:szCs w:val="28"/>
          <w:lang w:val="uk-UA"/>
        </w:rPr>
        <w:t>За</w:t>
      </w:r>
      <w:r w:rsidR="0053213E">
        <w:rPr>
          <w:color w:val="000000" w:themeColor="text1"/>
          <w:sz w:val="28"/>
          <w:szCs w:val="28"/>
          <w:lang w:val="uk-UA"/>
        </w:rPr>
        <w:t>безпечення прав дітей та молоді в</w:t>
      </w:r>
      <w:r w:rsidR="0053213E" w:rsidRPr="0053213E">
        <w:rPr>
          <w:color w:val="000000" w:themeColor="text1"/>
          <w:sz w:val="28"/>
          <w:szCs w:val="28"/>
          <w:lang w:val="uk-UA"/>
        </w:rPr>
        <w:t xml:space="preserve"> місті Рогатині на 2020 – 2021 роки”</w:t>
      </w:r>
      <w:r w:rsidR="00235F0D">
        <w:rPr>
          <w:color w:val="000000" w:themeColor="text1"/>
          <w:sz w:val="28"/>
          <w:szCs w:val="28"/>
          <w:lang w:val="uk-UA"/>
        </w:rPr>
        <w:t xml:space="preserve"> (Додаток 2).</w:t>
      </w:r>
    </w:p>
    <w:p w:rsidR="00AA4131" w:rsidRPr="00AA4131" w:rsidRDefault="00874979" w:rsidP="0053213E">
      <w:pPr>
        <w:autoSpaceDE w:val="0"/>
        <w:autoSpaceDN w:val="0"/>
        <w:adjustRightInd w:val="0"/>
        <w:ind w:firstLine="709"/>
        <w:jc w:val="both"/>
        <w:rPr>
          <w:sz w:val="28"/>
          <w:lang w:val="uk-UA"/>
        </w:rPr>
      </w:pPr>
      <w:r>
        <w:rPr>
          <w:sz w:val="28"/>
          <w:lang w:val="uk-UA"/>
        </w:rPr>
        <w:t>3</w:t>
      </w:r>
      <w:r w:rsidR="00204338">
        <w:rPr>
          <w:sz w:val="28"/>
          <w:lang w:val="uk-UA"/>
        </w:rPr>
        <w:t>.</w:t>
      </w:r>
      <w:r w:rsidR="00AA4131">
        <w:rPr>
          <w:sz w:val="28"/>
          <w:lang w:val="uk-UA"/>
        </w:rPr>
        <w:t>Відділу обліку та звітності виконавчого комітету Рогатинської міської ради при</w:t>
      </w:r>
      <w:r w:rsidR="00AA4131" w:rsidRPr="00AA4131">
        <w:rPr>
          <w:sz w:val="28"/>
          <w:lang w:val="uk-UA"/>
        </w:rPr>
        <w:t xml:space="preserve"> формуванні міського бюджету </w:t>
      </w:r>
      <w:r w:rsidR="0053213E">
        <w:rPr>
          <w:sz w:val="28"/>
          <w:lang w:val="uk-UA"/>
        </w:rPr>
        <w:t>на 2020-20</w:t>
      </w:r>
      <w:r w:rsidR="0053213E" w:rsidRPr="0053213E">
        <w:rPr>
          <w:sz w:val="28"/>
          <w:lang w:val="uk-UA"/>
        </w:rPr>
        <w:t>2</w:t>
      </w:r>
      <w:r w:rsidR="0053213E">
        <w:rPr>
          <w:sz w:val="28"/>
          <w:lang w:val="uk-UA"/>
        </w:rPr>
        <w:t>1</w:t>
      </w:r>
      <w:r w:rsidR="00AA4131" w:rsidRPr="00AA4131">
        <w:rPr>
          <w:sz w:val="28"/>
          <w:lang w:val="uk-UA"/>
        </w:rPr>
        <w:t xml:space="preserve"> роки передбачати фінансування на реалізацію </w:t>
      </w:r>
      <w:r w:rsidR="0053213E">
        <w:rPr>
          <w:sz w:val="28"/>
          <w:lang w:val="uk-UA"/>
        </w:rPr>
        <w:t>Програми</w:t>
      </w:r>
      <w:r w:rsidR="0053213E" w:rsidRPr="0053213E">
        <w:rPr>
          <w:sz w:val="28"/>
          <w:lang w:val="uk-UA"/>
        </w:rPr>
        <w:t>“За</w:t>
      </w:r>
      <w:r w:rsidR="0053213E">
        <w:rPr>
          <w:sz w:val="28"/>
          <w:lang w:val="uk-UA"/>
        </w:rPr>
        <w:t>безпечення прав дітей та молодів</w:t>
      </w:r>
      <w:r w:rsidR="0053213E" w:rsidRPr="0053213E">
        <w:rPr>
          <w:sz w:val="28"/>
          <w:lang w:val="uk-UA"/>
        </w:rPr>
        <w:t xml:space="preserve"> місті Рогатині на 2020 – 2021 роки”</w:t>
      </w:r>
    </w:p>
    <w:p w:rsidR="008249C9" w:rsidRDefault="00874979" w:rsidP="008249C9">
      <w:pPr>
        <w:autoSpaceDE w:val="0"/>
        <w:autoSpaceDN w:val="0"/>
        <w:adjustRightInd w:val="0"/>
        <w:ind w:firstLine="709"/>
        <w:jc w:val="both"/>
        <w:rPr>
          <w:sz w:val="28"/>
          <w:lang w:val="uk-UA"/>
        </w:rPr>
      </w:pPr>
      <w:r>
        <w:rPr>
          <w:sz w:val="28"/>
          <w:lang w:val="uk-UA"/>
        </w:rPr>
        <w:t>4</w:t>
      </w:r>
      <w:r w:rsidR="008249C9">
        <w:rPr>
          <w:sz w:val="28"/>
          <w:lang w:val="uk-UA"/>
        </w:rPr>
        <w:t>.</w:t>
      </w:r>
      <w:r w:rsidR="0053213E">
        <w:rPr>
          <w:sz w:val="28"/>
          <w:lang w:val="uk-UA"/>
        </w:rPr>
        <w:t xml:space="preserve">Прес – службі </w:t>
      </w:r>
      <w:proofErr w:type="spellStart"/>
      <w:r w:rsidR="0053213E">
        <w:rPr>
          <w:sz w:val="28"/>
          <w:lang w:val="uk-UA"/>
        </w:rPr>
        <w:t>Рогатинської</w:t>
      </w:r>
      <w:proofErr w:type="spellEnd"/>
      <w:r w:rsidR="00B84A8C">
        <w:rPr>
          <w:sz w:val="28"/>
          <w:lang w:val="uk-UA"/>
        </w:rPr>
        <w:t xml:space="preserve"> міської ради</w:t>
      </w:r>
      <w:r w:rsidR="00C236E6" w:rsidRPr="00AB0536">
        <w:rPr>
          <w:sz w:val="28"/>
          <w:lang w:val="uk-UA"/>
        </w:rPr>
        <w:t xml:space="preserve"> забезпечити оп</w:t>
      </w:r>
      <w:r w:rsidR="0053213E">
        <w:rPr>
          <w:sz w:val="28"/>
          <w:lang w:val="uk-UA"/>
        </w:rPr>
        <w:t xml:space="preserve">рилюднення даного рішення на </w:t>
      </w:r>
      <w:r w:rsidR="00C236E6" w:rsidRPr="00A72426">
        <w:rPr>
          <w:sz w:val="28"/>
          <w:lang w:val="uk-UA"/>
        </w:rPr>
        <w:t>офіційному сайті Рогатинської міської ради протягом п’яти робочих днів з   дня його прийняття.</w:t>
      </w:r>
    </w:p>
    <w:p w:rsidR="00C236E6" w:rsidRDefault="00874979" w:rsidP="0053213E">
      <w:pPr>
        <w:autoSpaceDE w:val="0"/>
        <w:autoSpaceDN w:val="0"/>
        <w:adjustRightInd w:val="0"/>
        <w:ind w:firstLine="709"/>
        <w:jc w:val="both"/>
        <w:rPr>
          <w:sz w:val="28"/>
          <w:lang w:val="uk-UA"/>
        </w:rPr>
      </w:pPr>
      <w:r>
        <w:rPr>
          <w:sz w:val="28"/>
          <w:lang w:val="uk-UA"/>
        </w:rPr>
        <w:t>5</w:t>
      </w:r>
      <w:r w:rsidR="00204338">
        <w:rPr>
          <w:sz w:val="28"/>
          <w:lang w:val="uk-UA"/>
        </w:rPr>
        <w:t>.</w:t>
      </w:r>
      <w:r w:rsidR="00C33175" w:rsidRPr="00C33175">
        <w:rPr>
          <w:sz w:val="28"/>
          <w:lang w:val="uk-UA"/>
        </w:rPr>
        <w:t>Контроль за виконанням даного рішення покласти на  постійну     комісію з питань  гуманітарної сфери, соціального захисту населення та м</w:t>
      </w:r>
      <w:r w:rsidR="00CC2A30">
        <w:rPr>
          <w:sz w:val="28"/>
          <w:lang w:val="uk-UA"/>
        </w:rPr>
        <w:t>олодіжної політики (Х.Сорока</w:t>
      </w:r>
      <w:r w:rsidR="00EC2F4D">
        <w:rPr>
          <w:sz w:val="28"/>
          <w:lang w:val="uk-UA"/>
        </w:rPr>
        <w:t xml:space="preserve">) та </w:t>
      </w:r>
      <w:r w:rsidR="00EC2F4D" w:rsidRPr="00EC2F4D">
        <w:rPr>
          <w:sz w:val="28"/>
          <w:lang w:val="uk-UA"/>
        </w:rPr>
        <w:t>на голову постійної комісії з питань стратегічного розвитку, бюджету і фінансів, комунальної власності та регуляторної політики</w:t>
      </w:r>
      <w:r w:rsidR="00EC2F4D">
        <w:rPr>
          <w:sz w:val="28"/>
          <w:lang w:val="uk-UA"/>
        </w:rPr>
        <w:t xml:space="preserve"> (Т.Винник)</w:t>
      </w:r>
      <w:r w:rsidR="00EC2F4D" w:rsidRPr="00EC2F4D">
        <w:rPr>
          <w:sz w:val="28"/>
          <w:lang w:val="uk-UA"/>
        </w:rPr>
        <w:t>.</w:t>
      </w:r>
    </w:p>
    <w:p w:rsidR="00204338" w:rsidRPr="0053213E" w:rsidRDefault="00204338" w:rsidP="0053213E">
      <w:pPr>
        <w:autoSpaceDE w:val="0"/>
        <w:autoSpaceDN w:val="0"/>
        <w:adjustRightInd w:val="0"/>
        <w:ind w:firstLine="709"/>
        <w:jc w:val="both"/>
        <w:rPr>
          <w:sz w:val="28"/>
          <w:lang w:val="uk-UA"/>
        </w:rPr>
      </w:pPr>
    </w:p>
    <w:p w:rsidR="00C236E6" w:rsidRPr="00D21956" w:rsidRDefault="00204338" w:rsidP="00C236E6">
      <w:pPr>
        <w:tabs>
          <w:tab w:val="left" w:pos="426"/>
        </w:tabs>
        <w:ind w:right="84"/>
        <w:outlineLvl w:val="0"/>
        <w:rPr>
          <w:sz w:val="28"/>
          <w:szCs w:val="28"/>
          <w:lang w:val="uk-UA"/>
        </w:rPr>
      </w:pPr>
      <w:r>
        <w:rPr>
          <w:sz w:val="28"/>
          <w:szCs w:val="28"/>
          <w:lang w:val="uk-UA"/>
        </w:rPr>
        <w:t xml:space="preserve">             </w:t>
      </w:r>
      <w:r w:rsidR="00C236E6">
        <w:rPr>
          <w:sz w:val="28"/>
          <w:szCs w:val="28"/>
          <w:lang w:val="uk-UA"/>
        </w:rPr>
        <w:t xml:space="preserve">Міський голова                </w:t>
      </w:r>
      <w:r>
        <w:rPr>
          <w:sz w:val="28"/>
          <w:szCs w:val="28"/>
          <w:lang w:val="uk-UA"/>
        </w:rPr>
        <w:t xml:space="preserve">                 </w:t>
      </w:r>
      <w:r w:rsidR="00C236E6">
        <w:rPr>
          <w:sz w:val="28"/>
          <w:szCs w:val="28"/>
          <w:lang w:val="uk-UA"/>
        </w:rPr>
        <w:t xml:space="preserve">             Сергій </w:t>
      </w:r>
      <w:proofErr w:type="spellStart"/>
      <w:r w:rsidR="00C236E6">
        <w:rPr>
          <w:sz w:val="28"/>
          <w:szCs w:val="28"/>
          <w:lang w:val="uk-UA"/>
        </w:rPr>
        <w:t>Насалик</w:t>
      </w:r>
      <w:proofErr w:type="spellEnd"/>
    </w:p>
    <w:p w:rsidR="007B60A7" w:rsidRDefault="007B60A7">
      <w:pPr>
        <w:rPr>
          <w:lang w:val="uk-UA"/>
        </w:rPr>
      </w:pPr>
    </w:p>
    <w:p w:rsidR="00870346" w:rsidRDefault="00870346" w:rsidP="0053213E">
      <w:pPr>
        <w:ind w:left="4678" w:right="-546" w:firstLine="278"/>
        <w:rPr>
          <w:sz w:val="20"/>
          <w:szCs w:val="20"/>
          <w:lang w:val="uk-UA"/>
        </w:rPr>
      </w:pPr>
    </w:p>
    <w:p w:rsidR="00235F0D" w:rsidRDefault="00235F0D" w:rsidP="0053213E">
      <w:pPr>
        <w:ind w:left="4678" w:right="-546" w:firstLine="278"/>
        <w:rPr>
          <w:sz w:val="20"/>
          <w:szCs w:val="20"/>
          <w:lang w:val="uk-UA"/>
        </w:rPr>
      </w:pPr>
    </w:p>
    <w:p w:rsidR="00235F0D" w:rsidRDefault="00235F0D" w:rsidP="0053213E">
      <w:pPr>
        <w:ind w:left="4678" w:right="-546" w:firstLine="278"/>
        <w:rPr>
          <w:sz w:val="20"/>
          <w:szCs w:val="20"/>
          <w:lang w:val="uk-UA"/>
        </w:rPr>
      </w:pPr>
    </w:p>
    <w:p w:rsidR="00235F0D" w:rsidRDefault="00235F0D" w:rsidP="0053213E">
      <w:pPr>
        <w:ind w:left="4678" w:right="-546" w:firstLine="278"/>
        <w:rPr>
          <w:sz w:val="20"/>
          <w:szCs w:val="20"/>
          <w:lang w:val="uk-UA"/>
        </w:rPr>
      </w:pPr>
    </w:p>
    <w:p w:rsidR="00CA5047" w:rsidRPr="00CA5047" w:rsidRDefault="00B64BE8" w:rsidP="00B64BE8">
      <w:pPr>
        <w:ind w:left="4678" w:right="-546" w:firstLine="278"/>
        <w:rPr>
          <w:sz w:val="20"/>
          <w:szCs w:val="20"/>
          <w:lang w:val="uk-UA"/>
        </w:rPr>
      </w:pPr>
      <w:r>
        <w:rPr>
          <w:sz w:val="20"/>
          <w:szCs w:val="20"/>
          <w:lang w:val="uk-UA"/>
        </w:rPr>
        <w:lastRenderedPageBreak/>
        <w:t xml:space="preserve">                                     </w:t>
      </w:r>
      <w:proofErr w:type="spellStart"/>
      <w:r w:rsidR="00CA5047" w:rsidRPr="00CA5047">
        <w:rPr>
          <w:sz w:val="20"/>
          <w:szCs w:val="20"/>
        </w:rPr>
        <w:t>Додаток</w:t>
      </w:r>
      <w:proofErr w:type="spellEnd"/>
      <w:r>
        <w:rPr>
          <w:sz w:val="20"/>
          <w:szCs w:val="20"/>
          <w:lang w:val="uk-UA"/>
        </w:rPr>
        <w:t xml:space="preserve"> </w:t>
      </w:r>
      <w:r w:rsidR="004D6BBB">
        <w:rPr>
          <w:sz w:val="20"/>
          <w:szCs w:val="20"/>
          <w:lang w:val="uk-UA"/>
        </w:rPr>
        <w:t>2</w:t>
      </w:r>
    </w:p>
    <w:p w:rsidR="00CA5047" w:rsidRPr="00CA5047" w:rsidRDefault="00B64BE8" w:rsidP="00B64BE8">
      <w:pPr>
        <w:ind w:left="4678" w:right="-546"/>
        <w:jc w:val="center"/>
        <w:rPr>
          <w:sz w:val="20"/>
          <w:szCs w:val="20"/>
          <w:lang w:val="uk-UA"/>
        </w:rPr>
      </w:pPr>
      <w:r>
        <w:rPr>
          <w:sz w:val="20"/>
          <w:szCs w:val="20"/>
          <w:lang w:val="uk-UA"/>
        </w:rPr>
        <w:t xml:space="preserve">               </w:t>
      </w:r>
      <w:r w:rsidR="00CA5047" w:rsidRPr="00CA5047">
        <w:rPr>
          <w:sz w:val="20"/>
          <w:szCs w:val="20"/>
          <w:lang w:val="uk-UA"/>
        </w:rPr>
        <w:t xml:space="preserve">до рішення  </w:t>
      </w:r>
      <w:r w:rsidR="00204338">
        <w:rPr>
          <w:sz w:val="20"/>
          <w:szCs w:val="20"/>
          <w:lang w:val="uk-UA"/>
        </w:rPr>
        <w:t xml:space="preserve">50 </w:t>
      </w:r>
      <w:r w:rsidR="00CA5047" w:rsidRPr="00CA5047">
        <w:rPr>
          <w:sz w:val="20"/>
          <w:szCs w:val="20"/>
          <w:lang w:val="uk-UA"/>
        </w:rPr>
        <w:t xml:space="preserve"> сесії </w:t>
      </w:r>
    </w:p>
    <w:p w:rsidR="00CA5047" w:rsidRPr="00CA5047" w:rsidRDefault="00B64BE8" w:rsidP="00B64BE8">
      <w:pPr>
        <w:ind w:left="4678" w:right="-546"/>
        <w:rPr>
          <w:sz w:val="20"/>
          <w:szCs w:val="20"/>
          <w:lang w:val="uk-UA"/>
        </w:rPr>
      </w:pPr>
      <w:r>
        <w:rPr>
          <w:sz w:val="20"/>
          <w:szCs w:val="20"/>
          <w:lang w:val="uk-UA"/>
        </w:rPr>
        <w:t xml:space="preserve">                                          </w:t>
      </w:r>
      <w:proofErr w:type="spellStart"/>
      <w:r w:rsidR="00CA5047" w:rsidRPr="00CA5047">
        <w:rPr>
          <w:sz w:val="20"/>
          <w:szCs w:val="20"/>
          <w:lang w:val="uk-UA"/>
        </w:rPr>
        <w:t>Рогатинської</w:t>
      </w:r>
      <w:proofErr w:type="spellEnd"/>
      <w:r w:rsidR="00CA5047" w:rsidRPr="00CA5047">
        <w:rPr>
          <w:sz w:val="20"/>
          <w:szCs w:val="20"/>
          <w:lang w:val="uk-UA"/>
        </w:rPr>
        <w:t xml:space="preserve"> міської ради</w:t>
      </w:r>
    </w:p>
    <w:p w:rsidR="00CA5047" w:rsidRPr="00F44B35" w:rsidRDefault="00204338" w:rsidP="00204338">
      <w:pPr>
        <w:ind w:left="720" w:right="84" w:hanging="720"/>
        <w:jc w:val="right"/>
        <w:outlineLvl w:val="0"/>
        <w:rPr>
          <w:bCs/>
          <w:sz w:val="28"/>
          <w:szCs w:val="28"/>
          <w:lang w:val="uk-UA"/>
        </w:rPr>
      </w:pPr>
      <w:r>
        <w:rPr>
          <w:bCs/>
          <w:sz w:val="20"/>
          <w:szCs w:val="20"/>
          <w:lang w:val="uk-UA"/>
        </w:rPr>
        <w:t xml:space="preserve">     </w:t>
      </w:r>
      <w:r w:rsidR="00CA5047" w:rsidRPr="00CA5047">
        <w:rPr>
          <w:bCs/>
          <w:sz w:val="20"/>
          <w:szCs w:val="20"/>
        </w:rPr>
        <w:t xml:space="preserve"> </w:t>
      </w:r>
      <w:r w:rsidR="00B64BE8" w:rsidRPr="00CA5047">
        <w:rPr>
          <w:bCs/>
          <w:sz w:val="20"/>
          <w:szCs w:val="20"/>
        </w:rPr>
        <w:t>№</w:t>
      </w:r>
      <w:r w:rsidR="00B64BE8">
        <w:rPr>
          <w:bCs/>
          <w:sz w:val="20"/>
          <w:szCs w:val="20"/>
          <w:lang w:val="uk-UA"/>
        </w:rPr>
        <w:t>1473</w:t>
      </w:r>
      <w:r w:rsidR="00B64BE8" w:rsidRPr="00CA5047">
        <w:rPr>
          <w:bCs/>
          <w:sz w:val="20"/>
          <w:szCs w:val="20"/>
        </w:rPr>
        <w:t xml:space="preserve"> </w:t>
      </w:r>
      <w:proofErr w:type="spellStart"/>
      <w:r w:rsidR="00CA5047" w:rsidRPr="00CA5047">
        <w:rPr>
          <w:bCs/>
          <w:sz w:val="20"/>
          <w:szCs w:val="20"/>
        </w:rPr>
        <w:t>від</w:t>
      </w:r>
      <w:proofErr w:type="spellEnd"/>
      <w:r w:rsidR="00CA5047" w:rsidRPr="00CA5047">
        <w:rPr>
          <w:bCs/>
          <w:sz w:val="20"/>
          <w:szCs w:val="20"/>
        </w:rPr>
        <w:t xml:space="preserve"> </w:t>
      </w:r>
      <w:r>
        <w:rPr>
          <w:bCs/>
          <w:sz w:val="20"/>
          <w:szCs w:val="20"/>
          <w:lang w:val="uk-UA"/>
        </w:rPr>
        <w:t>18</w:t>
      </w:r>
      <w:r w:rsidR="00B64BE8">
        <w:rPr>
          <w:bCs/>
          <w:sz w:val="20"/>
          <w:szCs w:val="20"/>
        </w:rPr>
        <w:t xml:space="preserve">  </w:t>
      </w:r>
      <w:proofErr w:type="spellStart"/>
      <w:r w:rsidR="00CA5047" w:rsidRPr="00CA5047">
        <w:rPr>
          <w:bCs/>
          <w:sz w:val="20"/>
          <w:szCs w:val="20"/>
        </w:rPr>
        <w:t>грудня</w:t>
      </w:r>
      <w:proofErr w:type="spellEnd"/>
      <w:r w:rsidR="00F44B35">
        <w:rPr>
          <w:bCs/>
          <w:sz w:val="20"/>
          <w:szCs w:val="20"/>
        </w:rPr>
        <w:t xml:space="preserve"> 201</w:t>
      </w:r>
      <w:r w:rsidR="00F44B35">
        <w:rPr>
          <w:bCs/>
          <w:sz w:val="20"/>
          <w:szCs w:val="20"/>
          <w:lang w:val="uk-UA"/>
        </w:rPr>
        <w:t>9</w:t>
      </w:r>
      <w:r w:rsidR="00CA5047" w:rsidRPr="00CA5047">
        <w:rPr>
          <w:bCs/>
          <w:sz w:val="20"/>
          <w:szCs w:val="20"/>
        </w:rPr>
        <w:t xml:space="preserve"> </w:t>
      </w:r>
      <w:proofErr w:type="spellStart"/>
      <w:r w:rsidR="00CA5047" w:rsidRPr="00CA5047">
        <w:rPr>
          <w:bCs/>
          <w:sz w:val="20"/>
          <w:szCs w:val="20"/>
        </w:rPr>
        <w:t>р</w:t>
      </w:r>
      <w:proofErr w:type="spellEnd"/>
      <w:r w:rsidR="00B64BE8">
        <w:rPr>
          <w:bCs/>
          <w:sz w:val="20"/>
          <w:szCs w:val="20"/>
          <w:lang w:val="uk-UA"/>
        </w:rPr>
        <w:t>.</w:t>
      </w:r>
      <w:r w:rsidR="00CA5047" w:rsidRPr="00CA5047">
        <w:rPr>
          <w:bCs/>
          <w:sz w:val="20"/>
          <w:szCs w:val="20"/>
        </w:rPr>
        <w:t xml:space="preserve"> </w:t>
      </w:r>
    </w:p>
    <w:p w:rsidR="00CA5047" w:rsidRDefault="00CA5047" w:rsidP="00CA5047">
      <w:pPr>
        <w:ind w:left="720" w:right="84" w:hanging="720"/>
        <w:jc w:val="center"/>
        <w:outlineLvl w:val="0"/>
        <w:rPr>
          <w:b/>
          <w:bCs/>
          <w:sz w:val="28"/>
          <w:szCs w:val="28"/>
          <w:lang w:val="uk-UA"/>
        </w:rPr>
      </w:pPr>
    </w:p>
    <w:p w:rsidR="00CA5047" w:rsidRPr="00CA5047" w:rsidRDefault="00CA5047" w:rsidP="00CA5047">
      <w:pPr>
        <w:ind w:left="720" w:right="84" w:hanging="720"/>
        <w:jc w:val="center"/>
        <w:outlineLvl w:val="0"/>
        <w:rPr>
          <w:b/>
          <w:bCs/>
          <w:sz w:val="28"/>
          <w:szCs w:val="28"/>
          <w:lang w:val="uk-UA"/>
        </w:rPr>
      </w:pPr>
      <w:r w:rsidRPr="00CA5047">
        <w:rPr>
          <w:b/>
          <w:bCs/>
          <w:sz w:val="28"/>
          <w:szCs w:val="28"/>
        </w:rPr>
        <w:t>Програма</w:t>
      </w:r>
    </w:p>
    <w:p w:rsidR="00204338" w:rsidRDefault="00CA5047" w:rsidP="00CA5047">
      <w:pPr>
        <w:ind w:left="720" w:right="84" w:hanging="720"/>
        <w:jc w:val="center"/>
        <w:outlineLvl w:val="0"/>
        <w:rPr>
          <w:b/>
          <w:bCs/>
          <w:sz w:val="28"/>
          <w:szCs w:val="28"/>
          <w:lang w:val="uk-UA"/>
        </w:rPr>
      </w:pPr>
      <w:r w:rsidRPr="00CA5047">
        <w:rPr>
          <w:b/>
          <w:bCs/>
          <w:sz w:val="28"/>
          <w:szCs w:val="28"/>
          <w:lang w:val="uk-UA"/>
        </w:rPr>
        <w:t>забезпечення прав дітей та молоді грома</w:t>
      </w:r>
      <w:r w:rsidR="0053213E">
        <w:rPr>
          <w:b/>
          <w:bCs/>
          <w:sz w:val="28"/>
          <w:szCs w:val="28"/>
          <w:lang w:val="uk-UA"/>
        </w:rPr>
        <w:t xml:space="preserve">ди міста </w:t>
      </w:r>
    </w:p>
    <w:p w:rsidR="00CA5047" w:rsidRPr="00CA5047" w:rsidRDefault="0053213E" w:rsidP="00CA5047">
      <w:pPr>
        <w:ind w:left="720" w:right="84" w:hanging="720"/>
        <w:jc w:val="center"/>
        <w:outlineLvl w:val="0"/>
        <w:rPr>
          <w:b/>
          <w:bCs/>
          <w:sz w:val="28"/>
          <w:szCs w:val="28"/>
          <w:lang w:val="uk-UA"/>
        </w:rPr>
      </w:pPr>
      <w:r>
        <w:rPr>
          <w:b/>
          <w:bCs/>
          <w:sz w:val="28"/>
          <w:szCs w:val="28"/>
          <w:lang w:val="uk-UA"/>
        </w:rPr>
        <w:t>Рогатина на 2020 – 2021</w:t>
      </w:r>
      <w:r w:rsidR="00CA5047" w:rsidRPr="00CA5047">
        <w:rPr>
          <w:b/>
          <w:bCs/>
          <w:sz w:val="28"/>
          <w:szCs w:val="28"/>
          <w:lang w:val="uk-UA"/>
        </w:rPr>
        <w:t xml:space="preserve"> роки</w:t>
      </w:r>
    </w:p>
    <w:p w:rsidR="00CA5047" w:rsidRPr="00CA5047" w:rsidRDefault="00CA5047" w:rsidP="00CA5047">
      <w:pPr>
        <w:ind w:left="720" w:right="84" w:hanging="720"/>
        <w:jc w:val="center"/>
        <w:outlineLvl w:val="0"/>
        <w:rPr>
          <w:b/>
          <w:bCs/>
          <w:sz w:val="28"/>
          <w:szCs w:val="28"/>
          <w:lang w:val="uk-UA"/>
        </w:rPr>
      </w:pPr>
    </w:p>
    <w:p w:rsidR="00CA5047" w:rsidRDefault="00CA5047" w:rsidP="00CA5047">
      <w:pPr>
        <w:ind w:firstLine="709"/>
        <w:jc w:val="center"/>
        <w:outlineLvl w:val="0"/>
        <w:rPr>
          <w:b/>
          <w:sz w:val="28"/>
          <w:lang w:val="uk-UA"/>
        </w:rPr>
      </w:pPr>
      <w:r w:rsidRPr="00CA5047">
        <w:rPr>
          <w:b/>
          <w:bCs/>
          <w:sz w:val="28"/>
          <w:szCs w:val="28"/>
          <w:lang w:val="uk-UA"/>
        </w:rPr>
        <w:t>1.</w:t>
      </w:r>
      <w:r w:rsidRPr="00CA5047">
        <w:rPr>
          <w:b/>
          <w:bCs/>
          <w:sz w:val="28"/>
          <w:szCs w:val="28"/>
        </w:rPr>
        <w:t xml:space="preserve">Паспорт  </w:t>
      </w:r>
      <w:r>
        <w:rPr>
          <w:b/>
          <w:bCs/>
          <w:sz w:val="28"/>
          <w:szCs w:val="28"/>
          <w:lang w:val="uk-UA"/>
        </w:rPr>
        <w:t>п</w:t>
      </w:r>
      <w:r w:rsidRPr="00CA5047">
        <w:rPr>
          <w:b/>
          <w:bCs/>
          <w:sz w:val="28"/>
          <w:szCs w:val="28"/>
          <w:lang w:val="uk-UA"/>
        </w:rPr>
        <w:t>рограми</w:t>
      </w:r>
      <w:r w:rsidRPr="00CA5047">
        <w:rPr>
          <w:b/>
          <w:sz w:val="28"/>
          <w:lang w:val="uk-UA"/>
        </w:rPr>
        <w:t xml:space="preserve"> забезпечення прав дітей та молоді грома</w:t>
      </w:r>
      <w:r w:rsidR="0053213E">
        <w:rPr>
          <w:b/>
          <w:sz w:val="28"/>
          <w:lang w:val="uk-UA"/>
        </w:rPr>
        <w:t>ди міста Рогатина на 2020 – 2021</w:t>
      </w:r>
      <w:r w:rsidRPr="00CA5047">
        <w:rPr>
          <w:b/>
          <w:sz w:val="28"/>
          <w:lang w:val="uk-UA"/>
        </w:rPr>
        <w:t xml:space="preserve"> роки</w:t>
      </w:r>
    </w:p>
    <w:p w:rsidR="00CA5047" w:rsidRPr="00CA5047" w:rsidRDefault="00CA5047" w:rsidP="00CA5047">
      <w:pPr>
        <w:ind w:right="1352"/>
        <w:jc w:val="center"/>
        <w:outlineLvl w:val="0"/>
        <w:rPr>
          <w:b/>
          <w:sz w:val="28"/>
          <w:lang w:val="uk-UA"/>
        </w:rPr>
      </w:pPr>
    </w:p>
    <w:tbl>
      <w:tblPr>
        <w:tblW w:w="0" w:type="auto"/>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8"/>
        <w:gridCol w:w="4319"/>
        <w:gridCol w:w="4800"/>
      </w:tblGrid>
      <w:tr w:rsidR="00CA5047" w:rsidRPr="00CA5047" w:rsidTr="003936C1">
        <w:trPr>
          <w:jc w:val="center"/>
        </w:trPr>
        <w:tc>
          <w:tcPr>
            <w:tcW w:w="566" w:type="dxa"/>
          </w:tcPr>
          <w:p w:rsidR="00CA5047" w:rsidRPr="00CA5047" w:rsidRDefault="00CA5047" w:rsidP="00CA5047">
            <w:pPr>
              <w:jc w:val="both"/>
              <w:rPr>
                <w:sz w:val="28"/>
                <w:szCs w:val="28"/>
              </w:rPr>
            </w:pPr>
            <w:r w:rsidRPr="00CA5047">
              <w:rPr>
                <w:sz w:val="28"/>
                <w:szCs w:val="28"/>
              </w:rPr>
              <w:t>1</w:t>
            </w:r>
          </w:p>
        </w:tc>
        <w:tc>
          <w:tcPr>
            <w:tcW w:w="4103" w:type="dxa"/>
          </w:tcPr>
          <w:p w:rsidR="00CA5047" w:rsidRPr="00CA5047" w:rsidRDefault="00CA5047" w:rsidP="00CA5047">
            <w:pPr>
              <w:rPr>
                <w:sz w:val="28"/>
                <w:szCs w:val="28"/>
              </w:rPr>
            </w:pPr>
            <w:r w:rsidRPr="00CA5047">
              <w:rPr>
                <w:sz w:val="28"/>
                <w:szCs w:val="28"/>
              </w:rPr>
              <w:t>Ініціатор розроблення Програми</w:t>
            </w:r>
          </w:p>
        </w:tc>
        <w:tc>
          <w:tcPr>
            <w:tcW w:w="4901" w:type="dxa"/>
          </w:tcPr>
          <w:p w:rsidR="00204338" w:rsidRDefault="00CA5047" w:rsidP="00CA5047">
            <w:pPr>
              <w:rPr>
                <w:sz w:val="28"/>
                <w:szCs w:val="28"/>
                <w:lang w:val="uk-UA"/>
              </w:rPr>
            </w:pPr>
            <w:r w:rsidRPr="00CA5047">
              <w:rPr>
                <w:sz w:val="28"/>
                <w:szCs w:val="28"/>
              </w:rPr>
              <w:t xml:space="preserve">Виконавчий комітет </w:t>
            </w:r>
          </w:p>
          <w:p w:rsidR="00CA5047" w:rsidRPr="00CA5047" w:rsidRDefault="00CA5047" w:rsidP="00CA5047">
            <w:pPr>
              <w:rPr>
                <w:sz w:val="28"/>
                <w:szCs w:val="28"/>
              </w:rPr>
            </w:pPr>
            <w:proofErr w:type="spellStart"/>
            <w:r w:rsidRPr="00CA5047">
              <w:rPr>
                <w:sz w:val="28"/>
                <w:szCs w:val="28"/>
                <w:lang w:val="uk-UA"/>
              </w:rPr>
              <w:t>Рогат</w:t>
            </w:r>
            <w:r w:rsidRPr="00CA5047">
              <w:rPr>
                <w:sz w:val="28"/>
                <w:szCs w:val="28"/>
              </w:rPr>
              <w:t>инської</w:t>
            </w:r>
            <w:proofErr w:type="spellEnd"/>
            <w:r w:rsidRPr="00CA5047">
              <w:rPr>
                <w:sz w:val="28"/>
                <w:szCs w:val="28"/>
              </w:rPr>
              <w:t xml:space="preserve"> </w:t>
            </w:r>
            <w:proofErr w:type="spellStart"/>
            <w:r w:rsidRPr="00CA5047">
              <w:rPr>
                <w:sz w:val="28"/>
                <w:szCs w:val="28"/>
              </w:rPr>
              <w:t>міської</w:t>
            </w:r>
            <w:proofErr w:type="spellEnd"/>
            <w:r w:rsidRPr="00CA5047">
              <w:rPr>
                <w:sz w:val="28"/>
                <w:szCs w:val="28"/>
              </w:rPr>
              <w:t xml:space="preserve"> ради</w:t>
            </w:r>
          </w:p>
        </w:tc>
      </w:tr>
      <w:tr w:rsidR="00CA5047" w:rsidRPr="000B15FA" w:rsidTr="003936C1">
        <w:trPr>
          <w:jc w:val="center"/>
        </w:trPr>
        <w:tc>
          <w:tcPr>
            <w:tcW w:w="566" w:type="dxa"/>
          </w:tcPr>
          <w:p w:rsidR="00CA5047" w:rsidRPr="00CA5047" w:rsidRDefault="00CA5047" w:rsidP="00CA5047">
            <w:pPr>
              <w:jc w:val="both"/>
              <w:rPr>
                <w:sz w:val="28"/>
                <w:szCs w:val="28"/>
              </w:rPr>
            </w:pPr>
            <w:r w:rsidRPr="00CA5047">
              <w:rPr>
                <w:sz w:val="28"/>
                <w:szCs w:val="28"/>
              </w:rPr>
              <w:t>2</w:t>
            </w:r>
          </w:p>
        </w:tc>
        <w:tc>
          <w:tcPr>
            <w:tcW w:w="4103" w:type="dxa"/>
          </w:tcPr>
          <w:p w:rsidR="00CA5047" w:rsidRPr="00CA5047" w:rsidRDefault="00CA5047" w:rsidP="00CA5047">
            <w:pPr>
              <w:rPr>
                <w:sz w:val="28"/>
                <w:szCs w:val="28"/>
              </w:rPr>
            </w:pPr>
            <w:r w:rsidRPr="00CA5047">
              <w:rPr>
                <w:sz w:val="28"/>
                <w:szCs w:val="28"/>
                <w:lang w:val="uk-UA"/>
              </w:rPr>
              <w:t>Н</w:t>
            </w:r>
            <w:r w:rsidRPr="00CA5047">
              <w:rPr>
                <w:sz w:val="28"/>
                <w:szCs w:val="28"/>
              </w:rPr>
              <w:t xml:space="preserve">азва </w:t>
            </w:r>
            <w:r w:rsidRPr="00CA5047">
              <w:rPr>
                <w:sz w:val="28"/>
                <w:szCs w:val="28"/>
                <w:lang w:val="uk-UA"/>
              </w:rPr>
              <w:t>нормативн</w:t>
            </w:r>
            <w:r w:rsidRPr="00CA5047">
              <w:rPr>
                <w:sz w:val="28"/>
                <w:szCs w:val="28"/>
              </w:rPr>
              <w:t>ого документ</w:t>
            </w:r>
            <w:r w:rsidRPr="00CA5047">
              <w:rPr>
                <w:sz w:val="28"/>
                <w:szCs w:val="28"/>
                <w:lang w:val="uk-UA"/>
              </w:rPr>
              <w:t>а</w:t>
            </w:r>
            <w:r w:rsidRPr="00CA5047">
              <w:rPr>
                <w:sz w:val="28"/>
                <w:szCs w:val="28"/>
              </w:rPr>
              <w:t xml:space="preserve">  про розроблення Програми</w:t>
            </w:r>
          </w:p>
        </w:tc>
        <w:tc>
          <w:tcPr>
            <w:tcW w:w="4901" w:type="dxa"/>
          </w:tcPr>
          <w:p w:rsidR="00CA56E7" w:rsidRPr="00CA56E7" w:rsidRDefault="00CA56E7" w:rsidP="00CA56E7">
            <w:pPr>
              <w:rPr>
                <w:sz w:val="28"/>
                <w:szCs w:val="28"/>
                <w:lang w:val="uk-UA"/>
              </w:rPr>
            </w:pPr>
            <w:r w:rsidRPr="00CA56E7">
              <w:rPr>
                <w:sz w:val="28"/>
                <w:szCs w:val="28"/>
                <w:lang w:val="uk-UA"/>
              </w:rPr>
              <w:t>Закон України «Про міс</w:t>
            </w:r>
            <w:r>
              <w:rPr>
                <w:sz w:val="28"/>
                <w:szCs w:val="28"/>
                <w:lang w:val="uk-UA"/>
              </w:rPr>
              <w:t>цеве самоврядування в Україні»;</w:t>
            </w:r>
          </w:p>
          <w:p w:rsidR="00CA56E7" w:rsidRPr="00CA56E7" w:rsidRDefault="00CA56E7" w:rsidP="00CA56E7">
            <w:pPr>
              <w:rPr>
                <w:sz w:val="28"/>
                <w:szCs w:val="28"/>
                <w:lang w:val="uk-UA"/>
              </w:rPr>
            </w:pPr>
            <w:r w:rsidRPr="00CA56E7">
              <w:rPr>
                <w:sz w:val="28"/>
                <w:szCs w:val="28"/>
                <w:lang w:val="uk-UA"/>
              </w:rPr>
              <w:t>- Закон У</w:t>
            </w:r>
            <w:r>
              <w:rPr>
                <w:sz w:val="28"/>
                <w:szCs w:val="28"/>
                <w:lang w:val="uk-UA"/>
              </w:rPr>
              <w:t>країни «Про охорону дитинства»;</w:t>
            </w:r>
          </w:p>
          <w:p w:rsidR="00CA5047" w:rsidRPr="00CA5047" w:rsidRDefault="00CA56E7" w:rsidP="00CA56E7">
            <w:pPr>
              <w:rPr>
                <w:sz w:val="28"/>
                <w:szCs w:val="28"/>
                <w:lang w:val="uk-UA"/>
              </w:rPr>
            </w:pPr>
            <w:r w:rsidRPr="00CA56E7">
              <w:rPr>
                <w:sz w:val="28"/>
                <w:szCs w:val="28"/>
                <w:lang w:val="uk-UA"/>
              </w:rPr>
              <w:t>- розпорядження Кабінету Міністрів України від 05.04.2017 № 230-р «Про схвалення Концепції Державної соціальної програми «Національний план дій щодо реалізації Конвенції ООН про права дитини» на період до 2021 року».</w:t>
            </w:r>
          </w:p>
        </w:tc>
      </w:tr>
      <w:tr w:rsidR="00CA5047" w:rsidRPr="00CA5047" w:rsidTr="003936C1">
        <w:trPr>
          <w:jc w:val="center"/>
        </w:trPr>
        <w:tc>
          <w:tcPr>
            <w:tcW w:w="566" w:type="dxa"/>
          </w:tcPr>
          <w:p w:rsidR="00CA5047" w:rsidRPr="00CA5047" w:rsidRDefault="00CA5047" w:rsidP="00CA5047">
            <w:pPr>
              <w:jc w:val="both"/>
              <w:rPr>
                <w:sz w:val="28"/>
                <w:szCs w:val="28"/>
              </w:rPr>
            </w:pPr>
            <w:r w:rsidRPr="00CA5047">
              <w:rPr>
                <w:sz w:val="28"/>
                <w:szCs w:val="28"/>
              </w:rPr>
              <w:t>3</w:t>
            </w:r>
          </w:p>
        </w:tc>
        <w:tc>
          <w:tcPr>
            <w:tcW w:w="4103" w:type="dxa"/>
          </w:tcPr>
          <w:p w:rsidR="00CA5047" w:rsidRPr="00CA5047" w:rsidRDefault="00CA5047" w:rsidP="00CA5047">
            <w:pPr>
              <w:rPr>
                <w:sz w:val="28"/>
                <w:szCs w:val="28"/>
              </w:rPr>
            </w:pPr>
            <w:r w:rsidRPr="00CA5047">
              <w:rPr>
                <w:sz w:val="28"/>
                <w:szCs w:val="28"/>
              </w:rPr>
              <w:t>Розробник Програми</w:t>
            </w:r>
          </w:p>
        </w:tc>
        <w:tc>
          <w:tcPr>
            <w:tcW w:w="4901" w:type="dxa"/>
          </w:tcPr>
          <w:p w:rsidR="00CA5047" w:rsidRPr="00CA5047" w:rsidRDefault="00CA5047" w:rsidP="00CA5047">
            <w:pPr>
              <w:rPr>
                <w:sz w:val="28"/>
                <w:szCs w:val="28"/>
                <w:lang w:val="uk-UA"/>
              </w:rPr>
            </w:pPr>
            <w:r w:rsidRPr="00CA5047">
              <w:rPr>
                <w:sz w:val="28"/>
                <w:szCs w:val="28"/>
                <w:lang w:val="uk-UA"/>
              </w:rPr>
              <w:t>Виконавчий комітет міської ради</w:t>
            </w:r>
          </w:p>
        </w:tc>
      </w:tr>
      <w:tr w:rsidR="00CA5047" w:rsidRPr="00CA5047" w:rsidTr="003936C1">
        <w:trPr>
          <w:jc w:val="center"/>
        </w:trPr>
        <w:tc>
          <w:tcPr>
            <w:tcW w:w="566" w:type="dxa"/>
          </w:tcPr>
          <w:p w:rsidR="00CA5047" w:rsidRPr="00CA5047" w:rsidRDefault="00CA5047" w:rsidP="00CA5047">
            <w:pPr>
              <w:jc w:val="both"/>
              <w:rPr>
                <w:sz w:val="28"/>
                <w:szCs w:val="28"/>
              </w:rPr>
            </w:pPr>
            <w:r w:rsidRPr="00CA5047">
              <w:rPr>
                <w:sz w:val="28"/>
                <w:szCs w:val="28"/>
              </w:rPr>
              <w:t>4</w:t>
            </w:r>
          </w:p>
        </w:tc>
        <w:tc>
          <w:tcPr>
            <w:tcW w:w="4103" w:type="dxa"/>
          </w:tcPr>
          <w:p w:rsidR="00CA5047" w:rsidRPr="00CA5047" w:rsidRDefault="00CA5047" w:rsidP="00CA5047">
            <w:pPr>
              <w:rPr>
                <w:sz w:val="28"/>
                <w:szCs w:val="28"/>
              </w:rPr>
            </w:pPr>
            <w:r w:rsidRPr="00CA5047">
              <w:rPr>
                <w:sz w:val="28"/>
                <w:szCs w:val="28"/>
              </w:rPr>
              <w:t>Співрозробники Програми</w:t>
            </w:r>
          </w:p>
        </w:tc>
        <w:tc>
          <w:tcPr>
            <w:tcW w:w="4901" w:type="dxa"/>
          </w:tcPr>
          <w:p w:rsidR="00CA5047" w:rsidRPr="00CA5047" w:rsidRDefault="00CA5047" w:rsidP="00CA5047">
            <w:pPr>
              <w:rPr>
                <w:sz w:val="28"/>
                <w:szCs w:val="28"/>
              </w:rPr>
            </w:pPr>
            <w:r w:rsidRPr="00CA5047">
              <w:rPr>
                <w:sz w:val="28"/>
                <w:szCs w:val="28"/>
              </w:rPr>
              <w:t>-</w:t>
            </w:r>
          </w:p>
        </w:tc>
      </w:tr>
      <w:tr w:rsidR="00CA5047" w:rsidRPr="00CA5047" w:rsidTr="003936C1">
        <w:trPr>
          <w:jc w:val="center"/>
        </w:trPr>
        <w:tc>
          <w:tcPr>
            <w:tcW w:w="566" w:type="dxa"/>
          </w:tcPr>
          <w:p w:rsidR="00CA5047" w:rsidRPr="00CA5047" w:rsidRDefault="00CA5047" w:rsidP="00CA5047">
            <w:pPr>
              <w:jc w:val="both"/>
              <w:rPr>
                <w:sz w:val="28"/>
                <w:szCs w:val="28"/>
              </w:rPr>
            </w:pPr>
            <w:r w:rsidRPr="00CA5047">
              <w:rPr>
                <w:sz w:val="28"/>
                <w:szCs w:val="28"/>
              </w:rPr>
              <w:t>5</w:t>
            </w:r>
          </w:p>
        </w:tc>
        <w:tc>
          <w:tcPr>
            <w:tcW w:w="4103" w:type="dxa"/>
          </w:tcPr>
          <w:p w:rsidR="00CA5047" w:rsidRPr="00CA5047" w:rsidRDefault="00CA5047" w:rsidP="00CA5047">
            <w:pPr>
              <w:jc w:val="both"/>
              <w:rPr>
                <w:sz w:val="28"/>
                <w:szCs w:val="28"/>
              </w:rPr>
            </w:pPr>
            <w:r w:rsidRPr="00CA5047">
              <w:rPr>
                <w:sz w:val="28"/>
                <w:szCs w:val="28"/>
              </w:rPr>
              <w:t>Замовник (відповідальний виконавець    Програми)</w:t>
            </w:r>
          </w:p>
        </w:tc>
        <w:tc>
          <w:tcPr>
            <w:tcW w:w="4901" w:type="dxa"/>
          </w:tcPr>
          <w:p w:rsidR="00CA5047" w:rsidRPr="00CA5047" w:rsidRDefault="00CA5047" w:rsidP="00CA5047">
            <w:pPr>
              <w:jc w:val="both"/>
              <w:rPr>
                <w:sz w:val="28"/>
                <w:szCs w:val="28"/>
                <w:lang w:val="uk-UA"/>
              </w:rPr>
            </w:pPr>
            <w:r w:rsidRPr="00CA5047">
              <w:rPr>
                <w:sz w:val="28"/>
                <w:szCs w:val="28"/>
                <w:lang w:val="uk-UA"/>
              </w:rPr>
              <w:t>Виконавчий комітет міської ради</w:t>
            </w:r>
          </w:p>
        </w:tc>
      </w:tr>
      <w:tr w:rsidR="00CA5047" w:rsidRPr="00CA5047" w:rsidTr="003936C1">
        <w:trPr>
          <w:trHeight w:val="1098"/>
          <w:jc w:val="center"/>
        </w:trPr>
        <w:tc>
          <w:tcPr>
            <w:tcW w:w="566" w:type="dxa"/>
          </w:tcPr>
          <w:p w:rsidR="00CA5047" w:rsidRPr="00CA5047" w:rsidRDefault="00CA5047" w:rsidP="00CA5047">
            <w:pPr>
              <w:jc w:val="both"/>
              <w:rPr>
                <w:sz w:val="28"/>
                <w:szCs w:val="28"/>
              </w:rPr>
            </w:pPr>
            <w:r w:rsidRPr="00CA5047">
              <w:rPr>
                <w:sz w:val="28"/>
                <w:szCs w:val="28"/>
              </w:rPr>
              <w:t>6</w:t>
            </w:r>
          </w:p>
        </w:tc>
        <w:tc>
          <w:tcPr>
            <w:tcW w:w="4103" w:type="dxa"/>
          </w:tcPr>
          <w:p w:rsidR="00CA5047" w:rsidRPr="00CA5047" w:rsidRDefault="00CA5047" w:rsidP="00CA5047">
            <w:pPr>
              <w:rPr>
                <w:sz w:val="28"/>
                <w:szCs w:val="28"/>
              </w:rPr>
            </w:pPr>
            <w:r w:rsidRPr="00CA5047">
              <w:rPr>
                <w:sz w:val="28"/>
                <w:szCs w:val="28"/>
              </w:rPr>
              <w:t>Учасники (співвиконавці Програми)</w:t>
            </w:r>
          </w:p>
        </w:tc>
        <w:tc>
          <w:tcPr>
            <w:tcW w:w="4901" w:type="dxa"/>
          </w:tcPr>
          <w:p w:rsidR="00CA5047" w:rsidRPr="00CA5047" w:rsidRDefault="008718DB" w:rsidP="008718DB">
            <w:pPr>
              <w:jc w:val="both"/>
              <w:rPr>
                <w:sz w:val="28"/>
                <w:szCs w:val="28"/>
                <w:lang w:val="uk-UA"/>
              </w:rPr>
            </w:pPr>
            <w:r>
              <w:rPr>
                <w:sz w:val="28"/>
                <w:szCs w:val="28"/>
                <w:lang w:val="uk-UA"/>
              </w:rPr>
              <w:t>Діти та молодь громади міста Рогатина</w:t>
            </w:r>
          </w:p>
        </w:tc>
      </w:tr>
      <w:tr w:rsidR="00CA5047" w:rsidRPr="00CA5047" w:rsidTr="003936C1">
        <w:trPr>
          <w:jc w:val="center"/>
        </w:trPr>
        <w:tc>
          <w:tcPr>
            <w:tcW w:w="566" w:type="dxa"/>
          </w:tcPr>
          <w:p w:rsidR="00CA5047" w:rsidRPr="00CA5047" w:rsidRDefault="00CA5047" w:rsidP="00CA5047">
            <w:pPr>
              <w:jc w:val="both"/>
              <w:rPr>
                <w:sz w:val="28"/>
                <w:szCs w:val="28"/>
              </w:rPr>
            </w:pPr>
            <w:r w:rsidRPr="00CA5047">
              <w:rPr>
                <w:sz w:val="28"/>
                <w:szCs w:val="28"/>
              </w:rPr>
              <w:t>7</w:t>
            </w:r>
          </w:p>
        </w:tc>
        <w:tc>
          <w:tcPr>
            <w:tcW w:w="4103" w:type="dxa"/>
          </w:tcPr>
          <w:p w:rsidR="00CA5047" w:rsidRPr="00CA5047" w:rsidRDefault="00CA5047" w:rsidP="00CA5047">
            <w:pPr>
              <w:rPr>
                <w:sz w:val="28"/>
                <w:szCs w:val="28"/>
              </w:rPr>
            </w:pPr>
            <w:r w:rsidRPr="00CA5047">
              <w:rPr>
                <w:sz w:val="28"/>
                <w:szCs w:val="28"/>
              </w:rPr>
              <w:t>Термін реалізації Програми</w:t>
            </w:r>
          </w:p>
        </w:tc>
        <w:tc>
          <w:tcPr>
            <w:tcW w:w="4901" w:type="dxa"/>
          </w:tcPr>
          <w:p w:rsidR="00CA5047" w:rsidRPr="00CA5047" w:rsidRDefault="0053213E" w:rsidP="00CA5047">
            <w:pPr>
              <w:rPr>
                <w:sz w:val="28"/>
                <w:szCs w:val="28"/>
                <w:lang w:val="uk-UA"/>
              </w:rPr>
            </w:pPr>
            <w:r>
              <w:rPr>
                <w:sz w:val="28"/>
                <w:szCs w:val="28"/>
                <w:lang w:val="uk-UA"/>
              </w:rPr>
              <w:t>2020– 2021</w:t>
            </w:r>
            <w:r w:rsidR="008718DB">
              <w:rPr>
                <w:sz w:val="28"/>
                <w:szCs w:val="28"/>
                <w:lang w:val="uk-UA"/>
              </w:rPr>
              <w:t xml:space="preserve"> роки</w:t>
            </w:r>
          </w:p>
        </w:tc>
      </w:tr>
      <w:tr w:rsidR="00CA5047" w:rsidRPr="00CA5047" w:rsidTr="003936C1">
        <w:trPr>
          <w:jc w:val="center"/>
        </w:trPr>
        <w:tc>
          <w:tcPr>
            <w:tcW w:w="566" w:type="dxa"/>
          </w:tcPr>
          <w:p w:rsidR="00CA5047" w:rsidRPr="00CA5047" w:rsidRDefault="00CA5047" w:rsidP="00CA5047">
            <w:pPr>
              <w:jc w:val="both"/>
              <w:rPr>
                <w:sz w:val="28"/>
                <w:szCs w:val="28"/>
              </w:rPr>
            </w:pPr>
            <w:r w:rsidRPr="00CA5047">
              <w:rPr>
                <w:sz w:val="28"/>
                <w:szCs w:val="28"/>
              </w:rPr>
              <w:t>8</w:t>
            </w:r>
          </w:p>
        </w:tc>
        <w:tc>
          <w:tcPr>
            <w:tcW w:w="4103" w:type="dxa"/>
          </w:tcPr>
          <w:p w:rsidR="00CA5047" w:rsidRPr="00CA5047" w:rsidRDefault="00CA5047" w:rsidP="00CA5047">
            <w:pPr>
              <w:rPr>
                <w:sz w:val="28"/>
                <w:szCs w:val="28"/>
              </w:rPr>
            </w:pPr>
            <w:r w:rsidRPr="00CA5047">
              <w:rPr>
                <w:sz w:val="28"/>
                <w:szCs w:val="28"/>
              </w:rPr>
              <w:t>Перелік місцевих бюджетів, які беруть участь у виконанні Програми (для комплексних програм)</w:t>
            </w:r>
          </w:p>
        </w:tc>
        <w:tc>
          <w:tcPr>
            <w:tcW w:w="4901" w:type="dxa"/>
          </w:tcPr>
          <w:p w:rsidR="00CA5047" w:rsidRPr="00CA5047" w:rsidRDefault="00CA5047" w:rsidP="00CA5047">
            <w:pPr>
              <w:rPr>
                <w:sz w:val="28"/>
                <w:szCs w:val="28"/>
                <w:lang w:val="uk-UA"/>
              </w:rPr>
            </w:pPr>
          </w:p>
          <w:p w:rsidR="00CA5047" w:rsidRPr="00CA5047" w:rsidRDefault="00CA5047" w:rsidP="00CA5047">
            <w:pPr>
              <w:rPr>
                <w:sz w:val="28"/>
                <w:szCs w:val="28"/>
                <w:lang w:val="uk-UA"/>
              </w:rPr>
            </w:pPr>
            <w:r w:rsidRPr="00CA5047">
              <w:rPr>
                <w:sz w:val="28"/>
                <w:szCs w:val="28"/>
              </w:rPr>
              <w:t xml:space="preserve">Міський бюджет міста </w:t>
            </w:r>
            <w:r w:rsidRPr="00CA5047">
              <w:rPr>
                <w:sz w:val="28"/>
                <w:szCs w:val="28"/>
                <w:lang w:val="uk-UA"/>
              </w:rPr>
              <w:t>Рогатина</w:t>
            </w:r>
          </w:p>
        </w:tc>
      </w:tr>
      <w:tr w:rsidR="00CA5047" w:rsidRPr="00CA5047" w:rsidTr="003936C1">
        <w:trPr>
          <w:jc w:val="center"/>
        </w:trPr>
        <w:tc>
          <w:tcPr>
            <w:tcW w:w="566" w:type="dxa"/>
          </w:tcPr>
          <w:p w:rsidR="00CA5047" w:rsidRPr="00CA5047" w:rsidRDefault="00CA5047" w:rsidP="00CA5047">
            <w:pPr>
              <w:jc w:val="both"/>
              <w:rPr>
                <w:sz w:val="28"/>
                <w:szCs w:val="28"/>
              </w:rPr>
            </w:pPr>
            <w:r w:rsidRPr="00CA5047">
              <w:rPr>
                <w:sz w:val="28"/>
                <w:szCs w:val="28"/>
              </w:rPr>
              <w:t>9</w:t>
            </w:r>
          </w:p>
        </w:tc>
        <w:tc>
          <w:tcPr>
            <w:tcW w:w="4103" w:type="dxa"/>
          </w:tcPr>
          <w:p w:rsidR="00CA5047" w:rsidRPr="00167289" w:rsidRDefault="00CA5047" w:rsidP="00167289">
            <w:pPr>
              <w:rPr>
                <w:sz w:val="28"/>
                <w:szCs w:val="28"/>
                <w:lang w:val="uk-UA"/>
              </w:rPr>
            </w:pPr>
            <w:proofErr w:type="spellStart"/>
            <w:r w:rsidRPr="00CA5047">
              <w:rPr>
                <w:sz w:val="28"/>
                <w:szCs w:val="28"/>
              </w:rPr>
              <w:t>Загальний</w:t>
            </w:r>
            <w:proofErr w:type="spellEnd"/>
            <w:r w:rsidRPr="00CA5047">
              <w:rPr>
                <w:sz w:val="28"/>
                <w:szCs w:val="28"/>
              </w:rPr>
              <w:t xml:space="preserve"> </w:t>
            </w:r>
            <w:proofErr w:type="spellStart"/>
            <w:r w:rsidRPr="00CA5047">
              <w:rPr>
                <w:sz w:val="28"/>
                <w:szCs w:val="28"/>
              </w:rPr>
              <w:t>обсяг</w:t>
            </w:r>
            <w:proofErr w:type="spellEnd"/>
            <w:r w:rsidRPr="00CA5047">
              <w:rPr>
                <w:sz w:val="28"/>
                <w:szCs w:val="28"/>
              </w:rPr>
              <w:t xml:space="preserve"> </w:t>
            </w:r>
            <w:proofErr w:type="spellStart"/>
            <w:r w:rsidRPr="00CA5047">
              <w:rPr>
                <w:sz w:val="28"/>
                <w:szCs w:val="28"/>
              </w:rPr>
              <w:t>фінансових</w:t>
            </w:r>
            <w:proofErr w:type="spellEnd"/>
            <w:r w:rsidRPr="00CA5047">
              <w:rPr>
                <w:sz w:val="28"/>
                <w:szCs w:val="28"/>
              </w:rPr>
              <w:t xml:space="preserve"> </w:t>
            </w:r>
            <w:proofErr w:type="spellStart"/>
            <w:r w:rsidRPr="00CA5047">
              <w:rPr>
                <w:sz w:val="28"/>
                <w:szCs w:val="28"/>
              </w:rPr>
              <w:t>ресурсів</w:t>
            </w:r>
            <w:proofErr w:type="spellEnd"/>
            <w:r w:rsidRPr="00CA5047">
              <w:rPr>
                <w:sz w:val="28"/>
                <w:szCs w:val="28"/>
              </w:rPr>
              <w:t xml:space="preserve">, </w:t>
            </w:r>
            <w:proofErr w:type="spellStart"/>
            <w:r w:rsidRPr="00CA5047">
              <w:rPr>
                <w:sz w:val="28"/>
                <w:szCs w:val="28"/>
              </w:rPr>
              <w:t>необ</w:t>
            </w:r>
            <w:r w:rsidR="00167289">
              <w:rPr>
                <w:sz w:val="28"/>
                <w:szCs w:val="28"/>
              </w:rPr>
              <w:t>хіднихдляреалізаціїПрограми</w:t>
            </w:r>
            <w:proofErr w:type="spellEnd"/>
          </w:p>
        </w:tc>
        <w:tc>
          <w:tcPr>
            <w:tcW w:w="4901" w:type="dxa"/>
          </w:tcPr>
          <w:p w:rsidR="00CA5047" w:rsidRPr="00CA5047" w:rsidRDefault="00CA5047" w:rsidP="00CA5047">
            <w:pPr>
              <w:rPr>
                <w:sz w:val="28"/>
                <w:szCs w:val="28"/>
                <w:lang w:val="uk-UA"/>
              </w:rPr>
            </w:pPr>
          </w:p>
          <w:p w:rsidR="00CA5047" w:rsidRPr="00CA5047" w:rsidRDefault="005365AD" w:rsidP="005A0AFB">
            <w:pPr>
              <w:rPr>
                <w:sz w:val="28"/>
                <w:szCs w:val="28"/>
                <w:lang w:val="uk-UA"/>
              </w:rPr>
            </w:pPr>
            <w:r>
              <w:rPr>
                <w:sz w:val="28"/>
                <w:szCs w:val="28"/>
                <w:lang w:val="uk-UA"/>
              </w:rPr>
              <w:t>3</w:t>
            </w:r>
            <w:r w:rsidR="005A0AFB">
              <w:rPr>
                <w:sz w:val="28"/>
                <w:szCs w:val="28"/>
                <w:lang w:val="en-US"/>
              </w:rPr>
              <w:t>66</w:t>
            </w:r>
            <w:r w:rsidR="008718DB">
              <w:rPr>
                <w:sz w:val="28"/>
                <w:szCs w:val="28"/>
                <w:lang w:val="uk-UA"/>
              </w:rPr>
              <w:t xml:space="preserve"> 000</w:t>
            </w:r>
            <w:r w:rsidR="00CA5047" w:rsidRPr="00CA5047">
              <w:rPr>
                <w:sz w:val="28"/>
                <w:szCs w:val="28"/>
                <w:lang w:val="uk-UA"/>
              </w:rPr>
              <w:t xml:space="preserve"> гривень</w:t>
            </w:r>
          </w:p>
        </w:tc>
      </w:tr>
    </w:tbl>
    <w:p w:rsidR="00C33175" w:rsidRDefault="00C33175">
      <w:pPr>
        <w:rPr>
          <w:lang w:val="uk-UA"/>
        </w:rPr>
      </w:pPr>
    </w:p>
    <w:p w:rsidR="008718DB" w:rsidRDefault="008718DB">
      <w:pPr>
        <w:rPr>
          <w:lang w:val="uk-UA"/>
        </w:rPr>
      </w:pPr>
    </w:p>
    <w:p w:rsidR="00870346" w:rsidRDefault="00870346">
      <w:pPr>
        <w:rPr>
          <w:lang w:val="uk-UA"/>
        </w:rPr>
      </w:pPr>
    </w:p>
    <w:p w:rsidR="00235F0D" w:rsidRDefault="00235F0D">
      <w:pPr>
        <w:rPr>
          <w:lang w:val="uk-UA"/>
        </w:rPr>
      </w:pPr>
    </w:p>
    <w:p w:rsidR="00167289" w:rsidRDefault="00167289">
      <w:pPr>
        <w:rPr>
          <w:lang w:val="uk-UA"/>
        </w:rPr>
      </w:pPr>
    </w:p>
    <w:p w:rsidR="00235F0D" w:rsidRDefault="00235F0D">
      <w:pPr>
        <w:rPr>
          <w:lang w:val="uk-UA"/>
        </w:rPr>
      </w:pPr>
    </w:p>
    <w:p w:rsidR="008718DB" w:rsidRDefault="008718DB">
      <w:pPr>
        <w:rPr>
          <w:lang w:val="uk-UA"/>
        </w:rPr>
      </w:pPr>
    </w:p>
    <w:p w:rsidR="008718DB" w:rsidRPr="008718DB" w:rsidRDefault="008718DB" w:rsidP="00EB6F18">
      <w:pPr>
        <w:ind w:firstLine="709"/>
        <w:jc w:val="center"/>
        <w:rPr>
          <w:b/>
          <w:bCs/>
          <w:sz w:val="28"/>
          <w:szCs w:val="28"/>
          <w:lang w:val="uk-UA"/>
        </w:rPr>
      </w:pPr>
      <w:r w:rsidRPr="008718DB">
        <w:rPr>
          <w:b/>
          <w:bCs/>
          <w:sz w:val="28"/>
          <w:szCs w:val="28"/>
        </w:rPr>
        <w:lastRenderedPageBreak/>
        <w:t>2. Проблеми, на розв’язання яких спрямована Програма</w:t>
      </w:r>
    </w:p>
    <w:p w:rsidR="00AA5DD5" w:rsidRDefault="00260EBF" w:rsidP="00EB6F18">
      <w:pPr>
        <w:ind w:firstLine="709"/>
        <w:jc w:val="both"/>
        <w:rPr>
          <w:sz w:val="28"/>
          <w:szCs w:val="28"/>
          <w:lang w:val="uk-UA"/>
        </w:rPr>
      </w:pPr>
      <w:r w:rsidRPr="00260EBF">
        <w:rPr>
          <w:sz w:val="28"/>
          <w:szCs w:val="28"/>
          <w:lang w:val="uk-UA"/>
        </w:rPr>
        <w:t xml:space="preserve">Діти - це специфічна соціально-демографічна група суспільства. </w:t>
      </w:r>
      <w:r w:rsidR="00AA5DD5" w:rsidRPr="00AA5DD5">
        <w:rPr>
          <w:sz w:val="28"/>
          <w:szCs w:val="28"/>
          <w:lang w:val="uk-UA"/>
        </w:rPr>
        <w:t xml:space="preserve">Станом на  </w:t>
      </w:r>
      <w:r w:rsidR="00AA5DD5">
        <w:rPr>
          <w:sz w:val="28"/>
          <w:szCs w:val="28"/>
          <w:lang w:val="uk-UA"/>
        </w:rPr>
        <w:t>01.01.2019</w:t>
      </w:r>
      <w:r w:rsidR="00AA5DD5" w:rsidRPr="00AA5DD5">
        <w:rPr>
          <w:sz w:val="28"/>
          <w:szCs w:val="28"/>
          <w:lang w:val="uk-UA"/>
        </w:rPr>
        <w:t xml:space="preserve"> року на території </w:t>
      </w:r>
      <w:r w:rsidR="00AA5DD5">
        <w:rPr>
          <w:sz w:val="28"/>
          <w:szCs w:val="28"/>
          <w:lang w:val="uk-UA"/>
        </w:rPr>
        <w:t>Рогатинської громади</w:t>
      </w:r>
      <w:r w:rsidR="00AA5DD5" w:rsidRPr="00AA5DD5">
        <w:rPr>
          <w:sz w:val="28"/>
          <w:szCs w:val="28"/>
          <w:lang w:val="uk-UA"/>
        </w:rPr>
        <w:t xml:space="preserve"> проживає </w:t>
      </w:r>
      <w:r w:rsidR="00AA5DD5">
        <w:rPr>
          <w:sz w:val="28"/>
          <w:szCs w:val="28"/>
          <w:lang w:val="uk-UA"/>
        </w:rPr>
        <w:t xml:space="preserve"> 1616 дітей, що становить 20% від усього наявного населення.</w:t>
      </w:r>
      <w:r w:rsidR="00F44B35">
        <w:rPr>
          <w:sz w:val="28"/>
          <w:szCs w:val="28"/>
          <w:lang w:val="uk-UA"/>
        </w:rPr>
        <w:t>Здійснивши моніторинг щодо стану</w:t>
      </w:r>
      <w:r w:rsidR="00F44B35" w:rsidRPr="00F44B35">
        <w:rPr>
          <w:sz w:val="28"/>
          <w:szCs w:val="28"/>
          <w:lang w:val="uk-UA"/>
        </w:rPr>
        <w:t xml:space="preserve"> забезпечення прав дітей та молоді громади міста Рогатина</w:t>
      </w:r>
      <w:r w:rsidR="004A139C">
        <w:rPr>
          <w:sz w:val="28"/>
          <w:szCs w:val="28"/>
          <w:lang w:val="uk-UA"/>
        </w:rPr>
        <w:t xml:space="preserve"> нами було виявлено 3 основні проблеми в таких напрямках: право бути почутими; право на безпеку та </w:t>
      </w:r>
      <w:r w:rsidR="004A139C" w:rsidRPr="004A139C">
        <w:rPr>
          <w:sz w:val="28"/>
          <w:szCs w:val="28"/>
          <w:lang w:val="uk-UA"/>
        </w:rPr>
        <w:t>право на дитинство.</w:t>
      </w:r>
    </w:p>
    <w:p w:rsidR="004A139C" w:rsidRDefault="004A139C" w:rsidP="00EB6F18">
      <w:pPr>
        <w:ind w:firstLine="709"/>
        <w:jc w:val="both"/>
        <w:rPr>
          <w:sz w:val="28"/>
          <w:szCs w:val="28"/>
          <w:lang w:val="uk-UA"/>
        </w:rPr>
      </w:pPr>
      <w:r w:rsidRPr="004A139C">
        <w:rPr>
          <w:sz w:val="28"/>
          <w:szCs w:val="28"/>
          <w:lang w:val="uk-UA"/>
        </w:rPr>
        <w:t>Наразі при навчальних закладах Рогатина діють учнівські і студентські громадські організації (до прикладу, районна рада старшокласників «Лідер» та ін.), котрі доносять думки дітей та молоді стосовно розвитку молодіжної політики у місті до вчителів, керівників навчальних закладів, влади. Втім, на жаль, такі молодіжні «уряди» не виходять за межі своїх структур і зазвичай висвітлюють питання виключно учнівської молоді. Отож, існує певна прогалина щодо потреб молодшої (1-6 років) та старшої (18-35 років) ланок жителів м. Рогатина.</w:t>
      </w:r>
    </w:p>
    <w:p w:rsidR="004A139C" w:rsidRDefault="00595EFF" w:rsidP="004A139C">
      <w:pPr>
        <w:ind w:firstLine="709"/>
        <w:jc w:val="both"/>
        <w:rPr>
          <w:sz w:val="28"/>
          <w:szCs w:val="28"/>
          <w:lang w:val="uk-UA"/>
        </w:rPr>
      </w:pPr>
      <w:r w:rsidRPr="00595EFF">
        <w:rPr>
          <w:sz w:val="28"/>
          <w:szCs w:val="28"/>
          <w:lang w:val="uk-UA"/>
        </w:rPr>
        <w:t>51,33%  рогатинців вважають дорожню інфраструктуру міста не надто безпечною для дітей. Зокрема, дорогу національного значення «Н-09», де перенасичений рух транспортних засобів. Під час анкетування 31% осіб вважали негативною тенденцією Рогатина перевантажений рух вантажного транспорту, який спричинює небезпеку як біля тротуарів, так і на пішохідних переходах, особливо в  центральній частині міста.</w:t>
      </w:r>
    </w:p>
    <w:p w:rsidR="00595EFF" w:rsidRPr="00595EFF" w:rsidRDefault="00595EFF" w:rsidP="00595EFF">
      <w:pPr>
        <w:ind w:firstLine="709"/>
        <w:jc w:val="both"/>
        <w:rPr>
          <w:sz w:val="28"/>
          <w:szCs w:val="28"/>
          <w:lang w:val="uk-UA"/>
        </w:rPr>
      </w:pPr>
      <w:r w:rsidRPr="00595EFF">
        <w:rPr>
          <w:sz w:val="28"/>
          <w:szCs w:val="28"/>
          <w:lang w:val="uk-UA"/>
        </w:rPr>
        <w:t xml:space="preserve">Найбільшою проблемою для Рогатина є згадана дорога «Н-09», яка проходить центральною міською вулицею Галицькою. Відповідно до положень Закону України «Про автомобільні дороги» її власником є держава Україна, а єдиним уповноваженим державою органом управління - Державна служба автодоріг України та її органи управління на місцях, зокрема Служба автомобільних доріг у Івано-Франківській області. Виходячи з цього, зрозуміло, що Рогатинська міська рада не має жодних повноважень щодо управління цією дорогою чи її обслуговування (навіть для будь-яких комунальних робіт ми змушені брати у цієї служби відповідні дозволи та погодження). Міська рада, громадськість не раз направляла колективні звернення до служби автомобільних доріг щодо наведення порядку на цій дорозі та її розвантаження, спілкувалися з керівництвом згаданої служби. Втім, досі питання не вирішено: рух вантажівок не зменшився. Водночас існує ще одна проблема, яка дошкуляє громаді – необлаштовані у ході ремонту згаданої дороги «Н-09» з’їзди, пошкоджені тротуари, що перешкоджають руху пішоходів, створюють незручності для мам з дитячими візочками. </w:t>
      </w:r>
    </w:p>
    <w:p w:rsidR="00595EFF" w:rsidRPr="00595EFF" w:rsidRDefault="00595EFF" w:rsidP="00595EFF">
      <w:pPr>
        <w:ind w:firstLine="709"/>
        <w:jc w:val="both"/>
        <w:rPr>
          <w:sz w:val="28"/>
          <w:szCs w:val="28"/>
          <w:lang w:val="uk-UA"/>
        </w:rPr>
      </w:pPr>
      <w:r w:rsidRPr="00595EFF">
        <w:rPr>
          <w:sz w:val="28"/>
          <w:szCs w:val="28"/>
          <w:lang w:val="uk-UA"/>
        </w:rPr>
        <w:t>Та все ж, місто має перспективу для виходу з ситуації, що склалася. Першочерговим заходом, беззаперечно, є спрямування частини автотранспорту по вулицях Данила Галицького та Василя Стуса. Проблему вирішує капітальний ремонт цієї дороги. Міська рада підготувала цю дорогу до ремонту та виготовила відповідну кошторисну документацію, направивши її народному депутату, який взяв зобов’язання облаштувати дану дорогу.</w:t>
      </w:r>
    </w:p>
    <w:p w:rsidR="00595EFF" w:rsidRPr="00595EFF" w:rsidRDefault="00595EFF" w:rsidP="00595EFF">
      <w:pPr>
        <w:ind w:firstLine="709"/>
        <w:jc w:val="both"/>
        <w:rPr>
          <w:sz w:val="28"/>
          <w:szCs w:val="28"/>
          <w:lang w:val="uk-UA"/>
        </w:rPr>
      </w:pPr>
      <w:r w:rsidRPr="00595EFF">
        <w:rPr>
          <w:sz w:val="28"/>
          <w:szCs w:val="28"/>
          <w:lang w:val="uk-UA"/>
        </w:rPr>
        <w:t xml:space="preserve">У напрямку руху автотранспорту через місто на Тернопіль проблема вирішується шляхом ремонту Вербилівської об’їзної дороги, яка є відтинком </w:t>
      </w:r>
      <w:r w:rsidRPr="00595EFF">
        <w:rPr>
          <w:sz w:val="28"/>
          <w:szCs w:val="28"/>
          <w:lang w:val="uk-UA"/>
        </w:rPr>
        <w:lastRenderedPageBreak/>
        <w:t>дороги міжнародного значення «М-12» Стрий-Тернопіль-Кропивницький-Знам’янка. Ця дорога є частиною міжнародного транспортного коридору «GoHighway», який поєднуватиме Одесу та Миколаїв з польським містом Гданськ. На державному рівні ремонт цієї дороги визнано пріоритетним, він фінансуватиметься з Державного бюджету та міжнародної фінансової допомоги. У минулому році ця дорога ремонтувалася у Вінницькій, Хмельницькій та Тернопільській областях. Отже, тут перспектива реальна.</w:t>
      </w:r>
    </w:p>
    <w:p w:rsidR="00595EFF" w:rsidRPr="00595EFF" w:rsidRDefault="00595EFF" w:rsidP="00595EFF">
      <w:pPr>
        <w:ind w:firstLine="709"/>
        <w:jc w:val="both"/>
        <w:rPr>
          <w:sz w:val="28"/>
          <w:szCs w:val="28"/>
          <w:lang w:val="uk-UA"/>
        </w:rPr>
      </w:pPr>
      <w:r w:rsidRPr="00595EFF">
        <w:rPr>
          <w:sz w:val="28"/>
          <w:szCs w:val="28"/>
          <w:lang w:val="uk-UA"/>
        </w:rPr>
        <w:t>Частково зняти автотранспортне навантаження зможе і проведення капітального ремонту дороги, яка проходить від села Залужжя через вулиці Завода та Кудрика. Спільно з районною державною адміністрацією Рогатинська міська рада подали відповідні пропозиції в Івано-Франківську обласну державну адміністрацію для включення її ремонту у фінансування.</w:t>
      </w:r>
    </w:p>
    <w:p w:rsidR="00595EFF" w:rsidRPr="00595EFF" w:rsidRDefault="00595EFF" w:rsidP="00595EFF">
      <w:pPr>
        <w:ind w:firstLine="709"/>
        <w:jc w:val="both"/>
        <w:rPr>
          <w:sz w:val="28"/>
          <w:szCs w:val="28"/>
          <w:lang w:val="uk-UA"/>
        </w:rPr>
      </w:pPr>
      <w:r w:rsidRPr="00595EFF">
        <w:rPr>
          <w:sz w:val="28"/>
          <w:szCs w:val="28"/>
          <w:lang w:val="uk-UA"/>
        </w:rPr>
        <w:t>Наплив руху на «Н-09» спонукає до ще однієї проблеми – травматизму пішоходів на проїжджій частині. Зокрема, за 2016 – 2017 роки зафіксовано 7 ДТП за участі дітей. Для її вирішення Рогатинською міською радою було запропоноване дієве нововведення – встановлення на пішохідних переходах професійних дорожніх помічників, котрі переводять діток у час активного руху автотранспорту. Та хотілося б не лише у навчальний період, але й під час канікул подбати про безпеку молоді на дорозі. Для цього встановити тематичні манекени біля пішохідних переходів, де ризики створення ДТП є найбільшими. Крім того, розробити тематичні шкільні заняття для батьків і дітей за участю працівників дорожньої поліції, медиків, котрі б надали фахові консультації щодо правил дорожнього руху, надання першої невідкладної допомоги при нещасних випадках.</w:t>
      </w:r>
    </w:p>
    <w:p w:rsidR="00595EFF" w:rsidRDefault="00595EFF" w:rsidP="00595EFF">
      <w:pPr>
        <w:ind w:firstLine="709"/>
        <w:jc w:val="both"/>
        <w:rPr>
          <w:sz w:val="28"/>
          <w:szCs w:val="28"/>
          <w:lang w:val="uk-UA"/>
        </w:rPr>
      </w:pPr>
      <w:r w:rsidRPr="00595EFF">
        <w:rPr>
          <w:sz w:val="28"/>
          <w:szCs w:val="28"/>
          <w:lang w:val="uk-UA"/>
        </w:rPr>
        <w:t>Для підсилення безпеки юних мешканців Рогатина важливим моментом є також  відновленням системи відеоспостереження у місті. Впровадження таких технологій дасть змогу зменшити кількість злочинів та хуліганств у нашому муніципалітеті.</w:t>
      </w:r>
    </w:p>
    <w:p w:rsidR="004D6BBB" w:rsidRPr="004D6BBB" w:rsidRDefault="004D6BBB" w:rsidP="004D6BBB">
      <w:pPr>
        <w:ind w:firstLine="709"/>
        <w:jc w:val="both"/>
        <w:rPr>
          <w:sz w:val="28"/>
          <w:szCs w:val="28"/>
          <w:lang w:val="uk-UA"/>
        </w:rPr>
      </w:pPr>
      <w:r w:rsidRPr="004D6BBB">
        <w:rPr>
          <w:sz w:val="28"/>
          <w:szCs w:val="28"/>
          <w:lang w:val="uk-UA"/>
        </w:rPr>
        <w:t>Діти мають яскраве дитинство тоді, коли їх не торкаються дорослі проблеми – сирітство, бідність, нестаток їжі, війна. Та щоб активно розвиватися і реалізовуватися у суспільстві, крім важливих для життя речей юному поколінню необхідне також належне дозвілля. Ігри та цікавий відпочинок, місця, де можна відпочити і весело провести час з друзями. Попри старання міської ради зробити Рогатин комфортним містом для молоді, все ж не вдалося повністю вирішити питання, яке стосується її дозвілля. Як свідчать результати проведеного нами  анкетування, інфраструктура міста повністю не пристосована для юного покоління. Діти мріють про по-сучасному облаштовані відпочинкові зони у міському парку (пляжну зону, майданчики, велодоріжки, мотузкову дорогу). Крім того, упродовж багатьох років до міської ради звертається ГО «Пласт» з проханням створити у м. Рогатині пластову домівку або молодіжний центр, де зможуть активно працювати та розвиватися молодіжні організації міста.</w:t>
      </w:r>
    </w:p>
    <w:p w:rsidR="004D6BBB" w:rsidRDefault="004D6BBB" w:rsidP="004D6BBB">
      <w:pPr>
        <w:ind w:firstLine="709"/>
        <w:jc w:val="both"/>
        <w:rPr>
          <w:sz w:val="28"/>
          <w:szCs w:val="28"/>
          <w:lang w:val="uk-UA"/>
        </w:rPr>
      </w:pPr>
      <w:r w:rsidRPr="004D6BBB">
        <w:rPr>
          <w:sz w:val="28"/>
          <w:szCs w:val="28"/>
          <w:lang w:val="uk-UA"/>
        </w:rPr>
        <w:t>Матері зазначають  про  відсутність розважального комплексу або дитячого кафе, де матимуть змогу відпочивати зі своїми дітлахами, почерпнути цікаву інформацію стосовно виховання малечі, взяти участь у майстер-класах чи сімейних акціях  тощо.</w:t>
      </w:r>
    </w:p>
    <w:p w:rsidR="004D6BBB" w:rsidRDefault="004D6BBB" w:rsidP="004D6BBB">
      <w:pPr>
        <w:ind w:firstLine="709"/>
        <w:jc w:val="both"/>
        <w:rPr>
          <w:sz w:val="28"/>
          <w:szCs w:val="28"/>
          <w:lang w:val="uk-UA"/>
        </w:rPr>
      </w:pPr>
    </w:p>
    <w:p w:rsidR="004D6BBB" w:rsidRDefault="004D6BBB" w:rsidP="004D6BBB">
      <w:pPr>
        <w:ind w:firstLine="709"/>
        <w:jc w:val="both"/>
        <w:rPr>
          <w:sz w:val="28"/>
          <w:szCs w:val="28"/>
          <w:lang w:val="uk-UA"/>
        </w:rPr>
      </w:pPr>
    </w:p>
    <w:p w:rsidR="004D6BBB" w:rsidRDefault="004D6BBB" w:rsidP="004D6BBB">
      <w:pPr>
        <w:ind w:firstLine="709"/>
        <w:jc w:val="center"/>
        <w:rPr>
          <w:b/>
          <w:sz w:val="28"/>
          <w:szCs w:val="28"/>
          <w:lang w:val="uk-UA"/>
        </w:rPr>
      </w:pPr>
      <w:r w:rsidRPr="004D6BBB">
        <w:rPr>
          <w:b/>
          <w:sz w:val="28"/>
          <w:szCs w:val="28"/>
          <w:lang w:val="uk-UA"/>
        </w:rPr>
        <w:t>3. Мета Програми</w:t>
      </w:r>
    </w:p>
    <w:p w:rsidR="00117E1A" w:rsidRDefault="00BC3782" w:rsidP="00117E1A">
      <w:pPr>
        <w:ind w:firstLine="709"/>
        <w:jc w:val="both"/>
        <w:rPr>
          <w:sz w:val="28"/>
          <w:szCs w:val="28"/>
          <w:lang w:val="uk-UA"/>
        </w:rPr>
      </w:pPr>
      <w:r w:rsidRPr="00BC3782">
        <w:rPr>
          <w:sz w:val="28"/>
          <w:szCs w:val="28"/>
          <w:lang w:val="uk-UA"/>
        </w:rPr>
        <w:t xml:space="preserve">Метою програми є реалізація інтересів дитини через функціонування в </w:t>
      </w:r>
      <w:r w:rsidR="00EB6F18">
        <w:rPr>
          <w:sz w:val="28"/>
          <w:szCs w:val="28"/>
          <w:lang w:val="uk-UA"/>
        </w:rPr>
        <w:t xml:space="preserve">Рогатинській міській раді </w:t>
      </w:r>
      <w:r w:rsidRPr="00BC3782">
        <w:rPr>
          <w:sz w:val="28"/>
          <w:szCs w:val="28"/>
          <w:lang w:val="uk-UA"/>
        </w:rPr>
        <w:t>ефективної системи забезпечення, дотримання та захисту її прав.</w:t>
      </w:r>
    </w:p>
    <w:p w:rsidR="00EB6F18" w:rsidRDefault="00EB6F18" w:rsidP="00117E1A">
      <w:pPr>
        <w:ind w:firstLine="709"/>
        <w:jc w:val="both"/>
        <w:rPr>
          <w:sz w:val="28"/>
          <w:szCs w:val="28"/>
          <w:lang w:val="uk-UA"/>
        </w:rPr>
      </w:pPr>
    </w:p>
    <w:p w:rsidR="007322E5" w:rsidRPr="005872F7" w:rsidRDefault="00A31EC0" w:rsidP="005872F7">
      <w:pPr>
        <w:ind w:firstLine="709"/>
        <w:jc w:val="center"/>
        <w:rPr>
          <w:b/>
          <w:sz w:val="28"/>
          <w:szCs w:val="28"/>
          <w:lang w:val="uk-UA"/>
        </w:rPr>
      </w:pPr>
      <w:r w:rsidRPr="00A31EC0">
        <w:rPr>
          <w:b/>
          <w:sz w:val="28"/>
          <w:szCs w:val="28"/>
          <w:lang w:val="uk-UA"/>
        </w:rPr>
        <w:t>4. Завдання і напрямки реалізації Програми</w:t>
      </w:r>
    </w:p>
    <w:p w:rsidR="007322E5" w:rsidRPr="00870346" w:rsidRDefault="007322E5" w:rsidP="00870346">
      <w:pPr>
        <w:ind w:firstLine="709"/>
        <w:jc w:val="both"/>
        <w:rPr>
          <w:sz w:val="28"/>
          <w:szCs w:val="28"/>
          <w:lang w:val="uk-UA"/>
        </w:rPr>
      </w:pPr>
      <w:r w:rsidRPr="007322E5">
        <w:rPr>
          <w:sz w:val="28"/>
          <w:szCs w:val="28"/>
          <w:lang w:val="uk-UA"/>
        </w:rPr>
        <w:t>Основними завданнями Програми є:</w:t>
      </w:r>
    </w:p>
    <w:p w:rsidR="00870346" w:rsidRPr="00870346" w:rsidRDefault="00870346" w:rsidP="00870346">
      <w:pPr>
        <w:ind w:firstLine="709"/>
        <w:jc w:val="both"/>
        <w:rPr>
          <w:sz w:val="28"/>
          <w:szCs w:val="28"/>
          <w:lang w:val="uk-UA"/>
        </w:rPr>
      </w:pPr>
      <w:r w:rsidRPr="00870346">
        <w:rPr>
          <w:sz w:val="28"/>
          <w:szCs w:val="28"/>
          <w:lang w:val="uk-UA"/>
        </w:rPr>
        <w:t>1)</w:t>
      </w:r>
      <w:r w:rsidRPr="00870346">
        <w:rPr>
          <w:sz w:val="28"/>
          <w:szCs w:val="28"/>
          <w:lang w:val="uk-UA"/>
        </w:rPr>
        <w:tab/>
        <w:t>створення сприятливих умов для фізичного, психічного, і духовного розвитку кожної дитини протягом усього періоду дитинства; забезпечення її доступу до високоякісних послуг у сфері правового  захисту; формування гармонійно розвиненої особистості, громадянина, здатного до повноцінної життєдіяльності в усіх сферах виробництва, науки, освіти і культури, забезпечення правового захисту дітей;</w:t>
      </w:r>
    </w:p>
    <w:p w:rsidR="007322E5" w:rsidRDefault="00870346" w:rsidP="00870346">
      <w:pPr>
        <w:ind w:firstLine="709"/>
        <w:jc w:val="both"/>
        <w:rPr>
          <w:sz w:val="28"/>
          <w:szCs w:val="28"/>
          <w:lang w:val="uk-UA"/>
        </w:rPr>
      </w:pPr>
      <w:r w:rsidRPr="00870346">
        <w:rPr>
          <w:sz w:val="28"/>
          <w:szCs w:val="28"/>
          <w:lang w:val="uk-UA"/>
        </w:rPr>
        <w:t>2)</w:t>
      </w:r>
      <w:r w:rsidRPr="00870346">
        <w:rPr>
          <w:sz w:val="28"/>
          <w:szCs w:val="28"/>
          <w:lang w:val="uk-UA"/>
        </w:rPr>
        <w:tab/>
        <w:t>реалізація права кожної дитини оздоровлення та відпочинок шляхом запровадження комплексу спеціальних заходів, спрямованих на організацію їх змістовного відпочинку та створення належних умов для збереження та зміцнення здоров'я дітей, у тому числі формування здорового способу життя;</w:t>
      </w:r>
    </w:p>
    <w:p w:rsidR="008F6249" w:rsidRPr="008F6249" w:rsidRDefault="008F6249" w:rsidP="008F6249">
      <w:pPr>
        <w:ind w:firstLine="709"/>
        <w:jc w:val="both"/>
        <w:rPr>
          <w:sz w:val="28"/>
          <w:szCs w:val="28"/>
          <w:lang w:val="uk-UA"/>
        </w:rPr>
      </w:pPr>
      <w:r>
        <w:rPr>
          <w:sz w:val="28"/>
          <w:szCs w:val="28"/>
          <w:lang w:val="uk-UA"/>
        </w:rPr>
        <w:t xml:space="preserve">3) Забезпечення участі у прийнятті рішень місцевого значення та підвищення рівня </w:t>
      </w:r>
      <w:r w:rsidRPr="008F6249">
        <w:rPr>
          <w:sz w:val="28"/>
          <w:szCs w:val="28"/>
          <w:lang w:val="uk-UA"/>
        </w:rPr>
        <w:t>поінфо</w:t>
      </w:r>
      <w:r>
        <w:rPr>
          <w:sz w:val="28"/>
          <w:szCs w:val="28"/>
          <w:lang w:val="uk-UA"/>
        </w:rPr>
        <w:t xml:space="preserve">рмованості про </w:t>
      </w:r>
      <w:r w:rsidRPr="008F6249">
        <w:rPr>
          <w:sz w:val="28"/>
          <w:szCs w:val="28"/>
          <w:lang w:val="uk-UA"/>
        </w:rPr>
        <w:t xml:space="preserve">можливості для </w:t>
      </w:r>
      <w:r>
        <w:rPr>
          <w:sz w:val="28"/>
          <w:szCs w:val="28"/>
          <w:lang w:val="uk-UA"/>
        </w:rPr>
        <w:t xml:space="preserve">дітей та </w:t>
      </w:r>
      <w:r w:rsidRPr="008F6249">
        <w:rPr>
          <w:sz w:val="28"/>
          <w:szCs w:val="28"/>
          <w:lang w:val="uk-UA"/>
        </w:rPr>
        <w:t xml:space="preserve">молоді </w:t>
      </w:r>
      <w:r>
        <w:rPr>
          <w:sz w:val="28"/>
          <w:szCs w:val="28"/>
          <w:lang w:val="uk-UA"/>
        </w:rPr>
        <w:t xml:space="preserve"> в громаді</w:t>
      </w:r>
      <w:r w:rsidRPr="008F6249">
        <w:rPr>
          <w:sz w:val="28"/>
          <w:szCs w:val="28"/>
          <w:lang w:val="uk-UA"/>
        </w:rPr>
        <w:t>;</w:t>
      </w:r>
    </w:p>
    <w:p w:rsidR="008F6249" w:rsidRDefault="008F6249" w:rsidP="008F6249">
      <w:pPr>
        <w:ind w:firstLine="709"/>
        <w:jc w:val="both"/>
        <w:rPr>
          <w:sz w:val="28"/>
          <w:szCs w:val="28"/>
          <w:lang w:val="uk-UA"/>
        </w:rPr>
      </w:pPr>
      <w:r w:rsidRPr="008F6249">
        <w:rPr>
          <w:sz w:val="28"/>
          <w:szCs w:val="28"/>
        </w:rPr>
        <w:t>4)</w:t>
      </w:r>
      <w:proofErr w:type="spellStart"/>
      <w:r>
        <w:rPr>
          <w:sz w:val="28"/>
          <w:szCs w:val="28"/>
        </w:rPr>
        <w:t>Розвиток</w:t>
      </w:r>
      <w:proofErr w:type="spellEnd"/>
      <w:r>
        <w:rPr>
          <w:sz w:val="28"/>
          <w:szCs w:val="28"/>
        </w:rPr>
        <w:t xml:space="preserve"> </w:t>
      </w:r>
      <w:proofErr w:type="spellStart"/>
      <w:r>
        <w:rPr>
          <w:sz w:val="28"/>
          <w:szCs w:val="28"/>
        </w:rPr>
        <w:t>інфрастурктури</w:t>
      </w:r>
      <w:proofErr w:type="spellEnd"/>
      <w:r>
        <w:rPr>
          <w:sz w:val="28"/>
          <w:szCs w:val="28"/>
        </w:rPr>
        <w:t xml:space="preserve"> у</w:t>
      </w:r>
      <w:r w:rsidR="00FF663A">
        <w:rPr>
          <w:sz w:val="28"/>
          <w:szCs w:val="28"/>
          <w:lang w:val="uk-UA"/>
        </w:rPr>
        <w:t xml:space="preserve"> </w:t>
      </w:r>
      <w:proofErr w:type="spellStart"/>
      <w:r>
        <w:rPr>
          <w:sz w:val="28"/>
          <w:szCs w:val="28"/>
        </w:rPr>
        <w:t>сфері</w:t>
      </w:r>
      <w:proofErr w:type="spellEnd"/>
      <w:r>
        <w:rPr>
          <w:sz w:val="28"/>
          <w:szCs w:val="28"/>
        </w:rPr>
        <w:t xml:space="preserve"> </w:t>
      </w:r>
      <w:proofErr w:type="spellStart"/>
      <w:r>
        <w:rPr>
          <w:sz w:val="28"/>
          <w:szCs w:val="28"/>
        </w:rPr>
        <w:t>дозвілля</w:t>
      </w:r>
      <w:proofErr w:type="spellEnd"/>
      <w:r>
        <w:rPr>
          <w:sz w:val="28"/>
          <w:szCs w:val="28"/>
        </w:rPr>
        <w:t xml:space="preserve"> (</w:t>
      </w:r>
      <w:proofErr w:type="spellStart"/>
      <w:r>
        <w:rPr>
          <w:sz w:val="28"/>
          <w:szCs w:val="28"/>
        </w:rPr>
        <w:t>розваги</w:t>
      </w:r>
      <w:proofErr w:type="spellEnd"/>
      <w:r>
        <w:rPr>
          <w:sz w:val="28"/>
          <w:szCs w:val="28"/>
        </w:rPr>
        <w:t>,</w:t>
      </w:r>
      <w:r w:rsidRPr="008F6249">
        <w:rPr>
          <w:sz w:val="28"/>
          <w:szCs w:val="28"/>
        </w:rPr>
        <w:t xml:space="preserve"> парки, </w:t>
      </w:r>
      <w:proofErr w:type="spellStart"/>
      <w:r w:rsidRPr="008F6249">
        <w:rPr>
          <w:sz w:val="28"/>
          <w:szCs w:val="28"/>
        </w:rPr>
        <w:t>сквери</w:t>
      </w:r>
      <w:proofErr w:type="spellEnd"/>
      <w:r w:rsidRPr="008F6249">
        <w:rPr>
          <w:sz w:val="28"/>
          <w:szCs w:val="28"/>
        </w:rPr>
        <w:t xml:space="preserve"> тощо)</w:t>
      </w:r>
    </w:p>
    <w:p w:rsidR="00CD3B7F" w:rsidRDefault="00CD3B7F" w:rsidP="00CD3B7F">
      <w:pPr>
        <w:ind w:firstLine="709"/>
        <w:jc w:val="both"/>
        <w:rPr>
          <w:sz w:val="28"/>
          <w:szCs w:val="28"/>
          <w:lang w:val="uk-UA"/>
        </w:rPr>
      </w:pPr>
      <w:r>
        <w:rPr>
          <w:sz w:val="28"/>
          <w:szCs w:val="28"/>
          <w:lang w:val="uk-UA"/>
        </w:rPr>
        <w:t xml:space="preserve">5)Забезпечення безпеки у </w:t>
      </w:r>
      <w:r w:rsidRPr="00CD3B7F">
        <w:rPr>
          <w:sz w:val="28"/>
          <w:szCs w:val="28"/>
          <w:lang w:val="uk-UA"/>
        </w:rPr>
        <w:t>громадських місцях</w:t>
      </w:r>
      <w:r>
        <w:rPr>
          <w:sz w:val="28"/>
          <w:szCs w:val="28"/>
          <w:lang w:val="uk-UA"/>
        </w:rPr>
        <w:t xml:space="preserve"> та на дорогах зокрема, шляхом:</w:t>
      </w:r>
      <w:r w:rsidRPr="00CD3B7F">
        <w:rPr>
          <w:sz w:val="28"/>
          <w:szCs w:val="28"/>
          <w:lang w:val="uk-UA"/>
        </w:rPr>
        <w:t>розвитку міської системи відеоспостереження: поступове забезпечення відеонагляду за всіма місцями та об’єктами, які потребують посиленого захисту та контролю над ситуацією</w:t>
      </w:r>
      <w:r w:rsidR="009F67F0">
        <w:rPr>
          <w:sz w:val="28"/>
          <w:szCs w:val="28"/>
          <w:lang w:val="uk-UA"/>
        </w:rPr>
        <w:t xml:space="preserve"> з дітьми та молодю</w:t>
      </w:r>
      <w:r w:rsidRPr="00CD3B7F">
        <w:rPr>
          <w:sz w:val="28"/>
          <w:szCs w:val="28"/>
          <w:lang w:val="uk-UA"/>
        </w:rPr>
        <w:t>;</w:t>
      </w:r>
      <w:r>
        <w:rPr>
          <w:sz w:val="28"/>
          <w:szCs w:val="28"/>
          <w:lang w:val="uk-UA"/>
        </w:rPr>
        <w:t xml:space="preserve"> ремонтом </w:t>
      </w:r>
      <w:r w:rsidR="006704B0">
        <w:rPr>
          <w:sz w:val="28"/>
          <w:szCs w:val="28"/>
          <w:lang w:val="uk-UA"/>
        </w:rPr>
        <w:t>доріг, встановленням манекенів</w:t>
      </w:r>
      <w:r w:rsidR="006704B0" w:rsidRPr="006704B0">
        <w:rPr>
          <w:sz w:val="28"/>
          <w:szCs w:val="28"/>
          <w:lang w:val="uk-UA"/>
        </w:rPr>
        <w:t xml:space="preserve"> біля пішохідних переходів, де ризики створення ДТП </w:t>
      </w:r>
      <w:r w:rsidR="006704B0">
        <w:rPr>
          <w:sz w:val="28"/>
          <w:szCs w:val="28"/>
          <w:lang w:val="uk-UA"/>
        </w:rPr>
        <w:t>за участю дітей є найбільшими.</w:t>
      </w:r>
    </w:p>
    <w:p w:rsidR="006704B0" w:rsidRDefault="006704B0" w:rsidP="00CD3B7F">
      <w:pPr>
        <w:ind w:firstLine="709"/>
        <w:jc w:val="both"/>
        <w:rPr>
          <w:sz w:val="28"/>
          <w:szCs w:val="28"/>
          <w:lang w:val="uk-UA"/>
        </w:rPr>
      </w:pPr>
    </w:p>
    <w:p w:rsidR="0022132E" w:rsidRDefault="0022132E" w:rsidP="00914BEA">
      <w:pPr>
        <w:spacing w:line="276" w:lineRule="auto"/>
        <w:ind w:firstLine="709"/>
        <w:jc w:val="center"/>
        <w:rPr>
          <w:b/>
          <w:sz w:val="28"/>
          <w:szCs w:val="28"/>
          <w:lang w:val="uk-UA"/>
        </w:rPr>
      </w:pPr>
      <w:r>
        <w:rPr>
          <w:b/>
          <w:sz w:val="28"/>
          <w:szCs w:val="28"/>
          <w:lang w:val="uk-UA"/>
        </w:rPr>
        <w:t xml:space="preserve">5. </w:t>
      </w:r>
      <w:r w:rsidRPr="0022132E">
        <w:rPr>
          <w:b/>
          <w:sz w:val="28"/>
          <w:szCs w:val="28"/>
          <w:lang w:val="uk-UA"/>
        </w:rPr>
        <w:t xml:space="preserve"> Очікувані результати виконання Програми</w:t>
      </w:r>
    </w:p>
    <w:p w:rsidR="00606578" w:rsidRPr="00303812" w:rsidRDefault="007B50A6" w:rsidP="00CD03B9">
      <w:pPr>
        <w:spacing w:line="276" w:lineRule="auto"/>
        <w:ind w:firstLine="709"/>
        <w:jc w:val="both"/>
        <w:rPr>
          <w:sz w:val="28"/>
          <w:szCs w:val="28"/>
          <w:lang w:val="uk-UA"/>
        </w:rPr>
      </w:pPr>
      <w:r w:rsidRPr="00303812">
        <w:rPr>
          <w:sz w:val="28"/>
          <w:szCs w:val="28"/>
          <w:lang w:val="uk-UA"/>
        </w:rPr>
        <w:t>Виконання програми дасть змогу</w:t>
      </w:r>
      <w:r w:rsidR="00606578" w:rsidRPr="00303812">
        <w:rPr>
          <w:sz w:val="28"/>
          <w:szCs w:val="28"/>
          <w:lang w:val="uk-UA"/>
        </w:rPr>
        <w:t>:</w:t>
      </w:r>
    </w:p>
    <w:p w:rsidR="0022132E" w:rsidRPr="00303812" w:rsidRDefault="007B50A6" w:rsidP="00CD03B9">
      <w:pPr>
        <w:pStyle w:val="a6"/>
        <w:numPr>
          <w:ilvl w:val="0"/>
          <w:numId w:val="3"/>
        </w:numPr>
        <w:ind w:left="0" w:firstLine="709"/>
        <w:jc w:val="both"/>
        <w:rPr>
          <w:sz w:val="28"/>
          <w:szCs w:val="28"/>
          <w:lang w:val="uk-UA"/>
        </w:rPr>
      </w:pPr>
      <w:r w:rsidRPr="00303812">
        <w:rPr>
          <w:sz w:val="28"/>
          <w:szCs w:val="28"/>
          <w:lang w:val="uk-UA"/>
        </w:rPr>
        <w:t>активізувати діяльність</w:t>
      </w:r>
      <w:r w:rsidR="00A80133" w:rsidRPr="00303812">
        <w:rPr>
          <w:sz w:val="28"/>
          <w:szCs w:val="28"/>
          <w:lang w:val="uk-UA"/>
        </w:rPr>
        <w:t xml:space="preserve"> органів виконавчої влади, органів місцевого самоврядування, громадськості щодо підтримки дітей</w:t>
      </w:r>
      <w:r w:rsidRPr="00303812">
        <w:rPr>
          <w:sz w:val="28"/>
          <w:szCs w:val="28"/>
          <w:lang w:val="uk-UA"/>
        </w:rPr>
        <w:t xml:space="preserve"> та молоді</w:t>
      </w:r>
      <w:r w:rsidR="00AA5C24" w:rsidRPr="00303812">
        <w:rPr>
          <w:sz w:val="28"/>
          <w:szCs w:val="28"/>
          <w:lang w:val="uk-UA"/>
        </w:rPr>
        <w:t>;</w:t>
      </w:r>
    </w:p>
    <w:p w:rsidR="00AA5C24" w:rsidRPr="00303812" w:rsidRDefault="00AA5C24" w:rsidP="00CD03B9">
      <w:pPr>
        <w:pStyle w:val="a6"/>
        <w:numPr>
          <w:ilvl w:val="0"/>
          <w:numId w:val="3"/>
        </w:numPr>
        <w:ind w:left="0" w:firstLine="709"/>
        <w:jc w:val="both"/>
        <w:rPr>
          <w:sz w:val="28"/>
          <w:szCs w:val="28"/>
          <w:lang w:val="uk-UA"/>
        </w:rPr>
      </w:pPr>
      <w:r w:rsidRPr="00303812">
        <w:rPr>
          <w:sz w:val="28"/>
          <w:szCs w:val="28"/>
          <w:lang w:val="uk-UA"/>
        </w:rPr>
        <w:t>підвищити рівень громадської позиції серед дітей та молоді в громаді</w:t>
      </w:r>
      <w:r w:rsidRPr="00303812">
        <w:rPr>
          <w:sz w:val="28"/>
          <w:szCs w:val="28"/>
        </w:rPr>
        <w:t>;</w:t>
      </w:r>
    </w:p>
    <w:p w:rsidR="00AA5C24" w:rsidRDefault="00303812" w:rsidP="00CD03B9">
      <w:pPr>
        <w:pStyle w:val="a6"/>
        <w:numPr>
          <w:ilvl w:val="0"/>
          <w:numId w:val="3"/>
        </w:numPr>
        <w:ind w:left="0" w:firstLine="709"/>
        <w:jc w:val="both"/>
        <w:rPr>
          <w:sz w:val="28"/>
          <w:szCs w:val="28"/>
          <w:lang w:val="uk-UA"/>
        </w:rPr>
      </w:pPr>
      <w:r>
        <w:rPr>
          <w:sz w:val="28"/>
          <w:szCs w:val="28"/>
          <w:lang w:val="uk-UA"/>
        </w:rPr>
        <w:t>покращити</w:t>
      </w:r>
      <w:r w:rsidRPr="00303812">
        <w:rPr>
          <w:sz w:val="28"/>
          <w:szCs w:val="28"/>
          <w:lang w:val="uk-UA"/>
        </w:rPr>
        <w:t xml:space="preserve"> рівень обізнаності дітей та молоді про наслідки негативних проявів та правопорушень</w:t>
      </w:r>
      <w:r w:rsidRPr="00303812">
        <w:rPr>
          <w:sz w:val="28"/>
          <w:szCs w:val="28"/>
        </w:rPr>
        <w:t>;</w:t>
      </w:r>
    </w:p>
    <w:p w:rsidR="00303812" w:rsidRDefault="00303812" w:rsidP="00CD03B9">
      <w:pPr>
        <w:pStyle w:val="a6"/>
        <w:numPr>
          <w:ilvl w:val="0"/>
          <w:numId w:val="3"/>
        </w:numPr>
        <w:ind w:left="0" w:firstLine="709"/>
        <w:jc w:val="both"/>
        <w:rPr>
          <w:sz w:val="28"/>
          <w:szCs w:val="28"/>
          <w:lang w:val="uk-UA"/>
        </w:rPr>
      </w:pPr>
      <w:r>
        <w:rPr>
          <w:sz w:val="28"/>
          <w:szCs w:val="28"/>
          <w:lang w:val="uk-UA"/>
        </w:rPr>
        <w:t>створити належні умови для безпеки дітей та молоді</w:t>
      </w:r>
      <w:r w:rsidRPr="00303812">
        <w:rPr>
          <w:sz w:val="28"/>
          <w:szCs w:val="28"/>
          <w:lang w:val="uk-UA"/>
        </w:rPr>
        <w:t xml:space="preserve"> під час навчання в закладах освіти та вдома</w:t>
      </w:r>
      <w:r w:rsidRPr="00303812">
        <w:rPr>
          <w:sz w:val="28"/>
          <w:szCs w:val="28"/>
        </w:rPr>
        <w:t>;</w:t>
      </w:r>
    </w:p>
    <w:p w:rsidR="00CD03B9" w:rsidRPr="00CD03B9" w:rsidRDefault="00CD03B9" w:rsidP="00CD03B9">
      <w:pPr>
        <w:pStyle w:val="a6"/>
        <w:numPr>
          <w:ilvl w:val="0"/>
          <w:numId w:val="3"/>
        </w:numPr>
        <w:ind w:left="0" w:firstLine="709"/>
        <w:jc w:val="both"/>
        <w:rPr>
          <w:sz w:val="28"/>
          <w:szCs w:val="28"/>
          <w:lang w:val="uk-UA"/>
        </w:rPr>
      </w:pPr>
      <w:r w:rsidRPr="00CD03B9">
        <w:rPr>
          <w:sz w:val="28"/>
          <w:szCs w:val="28"/>
          <w:lang w:val="uk-UA"/>
        </w:rPr>
        <w:t>забезпечити якомога більше дітей та молоді послугами відпочинку та оздоровлення;</w:t>
      </w:r>
    </w:p>
    <w:p w:rsidR="00303812" w:rsidRPr="00303812" w:rsidRDefault="00CD03B9" w:rsidP="00CD03B9">
      <w:pPr>
        <w:pStyle w:val="a6"/>
        <w:numPr>
          <w:ilvl w:val="0"/>
          <w:numId w:val="3"/>
        </w:numPr>
        <w:ind w:left="0" w:firstLine="709"/>
        <w:jc w:val="both"/>
        <w:rPr>
          <w:sz w:val="28"/>
          <w:szCs w:val="28"/>
          <w:lang w:val="uk-UA"/>
        </w:rPr>
      </w:pPr>
      <w:r>
        <w:rPr>
          <w:sz w:val="28"/>
          <w:szCs w:val="28"/>
          <w:lang w:val="uk-UA"/>
        </w:rPr>
        <w:t>покращити рівень спортивно – відпочинкової інфраструктури задля фізичного та культурного розвитку дітей та молоді в громаді.</w:t>
      </w:r>
    </w:p>
    <w:p w:rsidR="0022132E" w:rsidRDefault="0022132E" w:rsidP="00CD03B9">
      <w:pPr>
        <w:spacing w:line="276" w:lineRule="auto"/>
        <w:rPr>
          <w:b/>
          <w:sz w:val="28"/>
          <w:szCs w:val="28"/>
          <w:lang w:val="uk-UA"/>
        </w:rPr>
      </w:pPr>
    </w:p>
    <w:p w:rsidR="007322E5" w:rsidRDefault="0022132E" w:rsidP="00914BEA">
      <w:pPr>
        <w:spacing w:line="276" w:lineRule="auto"/>
        <w:ind w:firstLine="709"/>
        <w:jc w:val="center"/>
        <w:rPr>
          <w:b/>
          <w:sz w:val="28"/>
          <w:szCs w:val="28"/>
          <w:lang w:val="uk-UA"/>
        </w:rPr>
      </w:pPr>
      <w:r>
        <w:rPr>
          <w:b/>
          <w:sz w:val="28"/>
          <w:szCs w:val="28"/>
          <w:lang w:val="uk-UA"/>
        </w:rPr>
        <w:t xml:space="preserve">6. </w:t>
      </w:r>
      <w:r w:rsidR="00914BEA" w:rsidRPr="00914BEA">
        <w:rPr>
          <w:b/>
          <w:sz w:val="28"/>
          <w:szCs w:val="28"/>
          <w:lang w:val="uk-UA"/>
        </w:rPr>
        <w:t>Фінансове забезпечення Програми</w:t>
      </w:r>
      <w:r w:rsidR="00914BEA" w:rsidRPr="00914BEA">
        <w:rPr>
          <w:b/>
          <w:sz w:val="28"/>
          <w:szCs w:val="28"/>
          <w:lang w:val="uk-UA"/>
        </w:rPr>
        <w:tab/>
      </w:r>
    </w:p>
    <w:p w:rsidR="00914BEA" w:rsidRDefault="00914BEA" w:rsidP="00204338">
      <w:pPr>
        <w:ind w:firstLine="709"/>
        <w:jc w:val="both"/>
        <w:rPr>
          <w:sz w:val="28"/>
          <w:szCs w:val="28"/>
          <w:lang w:val="uk-UA"/>
        </w:rPr>
      </w:pPr>
      <w:r w:rsidRPr="00914BEA">
        <w:rPr>
          <w:sz w:val="28"/>
          <w:szCs w:val="28"/>
          <w:lang w:val="uk-UA"/>
        </w:rPr>
        <w:t xml:space="preserve">Фінансування Заходів Програми здійснюватиметься за рахунок коштів міського бюджету та </w:t>
      </w:r>
      <w:r w:rsidR="00C35D17">
        <w:rPr>
          <w:sz w:val="28"/>
          <w:szCs w:val="28"/>
          <w:lang w:val="uk-UA"/>
        </w:rPr>
        <w:t>інших джерел фінансування</w:t>
      </w:r>
      <w:r w:rsidRPr="00914BEA">
        <w:rPr>
          <w:sz w:val="28"/>
          <w:szCs w:val="28"/>
          <w:lang w:val="uk-UA"/>
        </w:rPr>
        <w:t>, не заборонених чинним законодавством України.</w:t>
      </w:r>
      <w:r w:rsidR="00167289">
        <w:rPr>
          <w:sz w:val="28"/>
          <w:szCs w:val="28"/>
          <w:lang w:val="uk-UA"/>
        </w:rPr>
        <w:t>Р</w:t>
      </w:r>
      <w:r w:rsidR="00AC0B4C">
        <w:rPr>
          <w:sz w:val="28"/>
          <w:szCs w:val="28"/>
          <w:lang w:val="uk-UA"/>
        </w:rPr>
        <w:t xml:space="preserve">озподіл коштів </w:t>
      </w:r>
      <w:r w:rsidR="00167289">
        <w:rPr>
          <w:sz w:val="28"/>
          <w:szCs w:val="28"/>
          <w:lang w:val="uk-UA"/>
        </w:rPr>
        <w:t>за роками щодо</w:t>
      </w:r>
      <w:r w:rsidR="00132CEF">
        <w:rPr>
          <w:sz w:val="28"/>
          <w:szCs w:val="28"/>
          <w:lang w:val="uk-UA"/>
        </w:rPr>
        <w:t xml:space="preserve"> виконання </w:t>
      </w:r>
      <w:r w:rsidR="00167289">
        <w:rPr>
          <w:sz w:val="28"/>
          <w:szCs w:val="28"/>
          <w:lang w:val="uk-UA"/>
        </w:rPr>
        <w:t>П</w:t>
      </w:r>
      <w:r w:rsidR="00204338">
        <w:rPr>
          <w:sz w:val="28"/>
          <w:szCs w:val="28"/>
          <w:lang w:val="uk-UA"/>
        </w:rPr>
        <w:t xml:space="preserve">рограми показано в таблиці </w:t>
      </w:r>
      <w:r w:rsidR="00132CEF">
        <w:rPr>
          <w:sz w:val="28"/>
          <w:szCs w:val="28"/>
          <w:lang w:val="uk-UA"/>
        </w:rPr>
        <w:t>.</w:t>
      </w:r>
      <w:bookmarkStart w:id="0" w:name="_GoBack"/>
      <w:bookmarkEnd w:id="0"/>
    </w:p>
    <w:p w:rsidR="00132CEF" w:rsidRPr="00132CEF" w:rsidRDefault="00132CEF" w:rsidP="00132CEF">
      <w:pPr>
        <w:spacing w:line="276" w:lineRule="auto"/>
        <w:ind w:firstLine="709"/>
        <w:jc w:val="center"/>
        <w:rPr>
          <w:b/>
          <w:sz w:val="28"/>
          <w:szCs w:val="28"/>
          <w:lang w:val="uk-UA"/>
        </w:rPr>
      </w:pPr>
    </w:p>
    <w:tbl>
      <w:tblPr>
        <w:tblStyle w:val="a7"/>
        <w:tblW w:w="0" w:type="auto"/>
        <w:tblInd w:w="108" w:type="dxa"/>
        <w:tblLayout w:type="fixed"/>
        <w:tblLook w:val="04A0"/>
      </w:tblPr>
      <w:tblGrid>
        <w:gridCol w:w="4678"/>
        <w:gridCol w:w="1973"/>
        <w:gridCol w:w="1406"/>
        <w:gridCol w:w="1406"/>
      </w:tblGrid>
      <w:tr w:rsidR="00132CEF" w:rsidTr="00204338">
        <w:trPr>
          <w:trHeight w:val="757"/>
        </w:trPr>
        <w:tc>
          <w:tcPr>
            <w:tcW w:w="4678" w:type="dxa"/>
          </w:tcPr>
          <w:p w:rsidR="00132CEF" w:rsidRDefault="00132CEF" w:rsidP="00891E08">
            <w:pPr>
              <w:spacing w:line="276" w:lineRule="auto"/>
              <w:jc w:val="center"/>
              <w:rPr>
                <w:sz w:val="28"/>
                <w:szCs w:val="28"/>
                <w:lang w:val="uk-UA"/>
              </w:rPr>
            </w:pPr>
            <w:r>
              <w:rPr>
                <w:sz w:val="28"/>
                <w:szCs w:val="28"/>
                <w:lang w:val="uk-UA"/>
              </w:rPr>
              <w:t>Найменування програми</w:t>
            </w:r>
          </w:p>
        </w:tc>
        <w:tc>
          <w:tcPr>
            <w:tcW w:w="1973" w:type="dxa"/>
          </w:tcPr>
          <w:p w:rsidR="00132CEF" w:rsidRDefault="00132CEF" w:rsidP="00891E08">
            <w:pPr>
              <w:spacing w:line="276" w:lineRule="auto"/>
              <w:jc w:val="center"/>
              <w:rPr>
                <w:sz w:val="28"/>
                <w:szCs w:val="28"/>
                <w:lang w:val="uk-UA"/>
              </w:rPr>
            </w:pPr>
            <w:r>
              <w:rPr>
                <w:sz w:val="28"/>
                <w:szCs w:val="28"/>
                <w:lang w:val="uk-UA"/>
              </w:rPr>
              <w:t>Джерело фінансування</w:t>
            </w:r>
          </w:p>
        </w:tc>
        <w:tc>
          <w:tcPr>
            <w:tcW w:w="2812" w:type="dxa"/>
            <w:gridSpan w:val="2"/>
          </w:tcPr>
          <w:p w:rsidR="00132CEF" w:rsidRDefault="00132CEF" w:rsidP="00891E08">
            <w:pPr>
              <w:spacing w:line="276" w:lineRule="auto"/>
              <w:jc w:val="center"/>
              <w:rPr>
                <w:sz w:val="28"/>
                <w:szCs w:val="28"/>
                <w:lang w:val="uk-UA"/>
              </w:rPr>
            </w:pPr>
            <w:r>
              <w:rPr>
                <w:sz w:val="28"/>
                <w:szCs w:val="28"/>
                <w:lang w:val="uk-UA"/>
              </w:rPr>
              <w:t xml:space="preserve">Очікувана вартість, </w:t>
            </w:r>
            <w:r w:rsidR="00204338">
              <w:rPr>
                <w:sz w:val="28"/>
                <w:szCs w:val="28"/>
                <w:lang w:val="uk-UA"/>
              </w:rPr>
              <w:t>грн.</w:t>
            </w:r>
          </w:p>
        </w:tc>
      </w:tr>
      <w:tr w:rsidR="00132CEF" w:rsidTr="00204338">
        <w:trPr>
          <w:trHeight w:val="386"/>
        </w:trPr>
        <w:tc>
          <w:tcPr>
            <w:tcW w:w="4678" w:type="dxa"/>
            <w:vMerge w:val="restart"/>
          </w:tcPr>
          <w:p w:rsidR="00132CEF" w:rsidRPr="00132CEF" w:rsidRDefault="00132CEF" w:rsidP="00204338">
            <w:pPr>
              <w:rPr>
                <w:sz w:val="28"/>
                <w:szCs w:val="28"/>
                <w:lang w:val="uk-UA"/>
              </w:rPr>
            </w:pPr>
            <w:r w:rsidRPr="00132CEF">
              <w:rPr>
                <w:sz w:val="28"/>
                <w:szCs w:val="28"/>
                <w:lang w:val="uk-UA"/>
              </w:rPr>
              <w:t>Забезпечення прав дітей та молоді</w:t>
            </w:r>
          </w:p>
          <w:p w:rsidR="00132CEF" w:rsidRDefault="00132CEF" w:rsidP="00204338">
            <w:pPr>
              <w:rPr>
                <w:sz w:val="28"/>
                <w:szCs w:val="28"/>
                <w:lang w:val="uk-UA"/>
              </w:rPr>
            </w:pPr>
            <w:r w:rsidRPr="00132CEF">
              <w:rPr>
                <w:sz w:val="28"/>
                <w:szCs w:val="28"/>
                <w:lang w:val="uk-UA"/>
              </w:rPr>
              <w:t>в місті Рогатині на 2020 – 2021 роки</w:t>
            </w:r>
          </w:p>
        </w:tc>
        <w:tc>
          <w:tcPr>
            <w:tcW w:w="1973" w:type="dxa"/>
            <w:vMerge w:val="restart"/>
          </w:tcPr>
          <w:p w:rsidR="00132CEF" w:rsidRDefault="00132CEF" w:rsidP="00891E08">
            <w:pPr>
              <w:spacing w:line="276" w:lineRule="auto"/>
              <w:jc w:val="center"/>
              <w:rPr>
                <w:sz w:val="28"/>
                <w:szCs w:val="28"/>
                <w:lang w:val="uk-UA"/>
              </w:rPr>
            </w:pPr>
            <w:r>
              <w:rPr>
                <w:sz w:val="28"/>
                <w:szCs w:val="28"/>
                <w:lang w:val="uk-UA"/>
              </w:rPr>
              <w:t>Міський бюджет</w:t>
            </w:r>
          </w:p>
        </w:tc>
        <w:tc>
          <w:tcPr>
            <w:tcW w:w="1406" w:type="dxa"/>
          </w:tcPr>
          <w:p w:rsidR="00132CEF" w:rsidRDefault="00132CEF" w:rsidP="00891E08">
            <w:pPr>
              <w:spacing w:line="276" w:lineRule="auto"/>
              <w:jc w:val="center"/>
              <w:rPr>
                <w:sz w:val="28"/>
                <w:szCs w:val="28"/>
                <w:lang w:val="uk-UA"/>
              </w:rPr>
            </w:pPr>
            <w:r>
              <w:rPr>
                <w:sz w:val="28"/>
                <w:szCs w:val="28"/>
                <w:lang w:val="uk-UA"/>
              </w:rPr>
              <w:t>2020 рік</w:t>
            </w:r>
          </w:p>
        </w:tc>
        <w:tc>
          <w:tcPr>
            <w:tcW w:w="1406" w:type="dxa"/>
          </w:tcPr>
          <w:p w:rsidR="00132CEF" w:rsidRDefault="00132CEF" w:rsidP="00891E08">
            <w:pPr>
              <w:spacing w:line="276" w:lineRule="auto"/>
              <w:jc w:val="center"/>
              <w:rPr>
                <w:sz w:val="28"/>
                <w:szCs w:val="28"/>
                <w:lang w:val="uk-UA"/>
              </w:rPr>
            </w:pPr>
            <w:r>
              <w:rPr>
                <w:sz w:val="28"/>
                <w:szCs w:val="28"/>
                <w:lang w:val="uk-UA"/>
              </w:rPr>
              <w:t>2021</w:t>
            </w:r>
            <w:r w:rsidR="00204338">
              <w:rPr>
                <w:sz w:val="28"/>
                <w:szCs w:val="28"/>
                <w:lang w:val="uk-UA"/>
              </w:rPr>
              <w:t>рік</w:t>
            </w:r>
          </w:p>
        </w:tc>
      </w:tr>
      <w:tr w:rsidR="00132CEF" w:rsidTr="00204338">
        <w:trPr>
          <w:trHeight w:val="386"/>
        </w:trPr>
        <w:tc>
          <w:tcPr>
            <w:tcW w:w="4678" w:type="dxa"/>
            <w:vMerge/>
          </w:tcPr>
          <w:p w:rsidR="00132CEF" w:rsidRDefault="00132CEF" w:rsidP="00891E08">
            <w:pPr>
              <w:spacing w:line="276" w:lineRule="auto"/>
              <w:jc w:val="center"/>
              <w:rPr>
                <w:sz w:val="28"/>
                <w:szCs w:val="28"/>
                <w:lang w:val="uk-UA"/>
              </w:rPr>
            </w:pPr>
          </w:p>
        </w:tc>
        <w:tc>
          <w:tcPr>
            <w:tcW w:w="1973" w:type="dxa"/>
            <w:vMerge/>
          </w:tcPr>
          <w:p w:rsidR="00132CEF" w:rsidRDefault="00132CEF" w:rsidP="00891E08">
            <w:pPr>
              <w:spacing w:line="276" w:lineRule="auto"/>
              <w:jc w:val="center"/>
              <w:rPr>
                <w:sz w:val="28"/>
                <w:szCs w:val="28"/>
                <w:lang w:val="uk-UA"/>
              </w:rPr>
            </w:pPr>
          </w:p>
        </w:tc>
        <w:tc>
          <w:tcPr>
            <w:tcW w:w="1406" w:type="dxa"/>
          </w:tcPr>
          <w:p w:rsidR="00132CEF" w:rsidRDefault="00132CEF" w:rsidP="00891E08">
            <w:pPr>
              <w:spacing w:line="276" w:lineRule="auto"/>
              <w:jc w:val="center"/>
              <w:rPr>
                <w:sz w:val="28"/>
                <w:szCs w:val="28"/>
                <w:lang w:val="uk-UA"/>
              </w:rPr>
            </w:pPr>
            <w:r>
              <w:rPr>
                <w:sz w:val="28"/>
                <w:szCs w:val="28"/>
                <w:lang w:val="uk-UA"/>
              </w:rPr>
              <w:t>187000</w:t>
            </w:r>
          </w:p>
        </w:tc>
        <w:tc>
          <w:tcPr>
            <w:tcW w:w="1406" w:type="dxa"/>
          </w:tcPr>
          <w:p w:rsidR="00132CEF" w:rsidRDefault="00132CEF" w:rsidP="00891E08">
            <w:pPr>
              <w:spacing w:line="276" w:lineRule="auto"/>
              <w:jc w:val="center"/>
              <w:rPr>
                <w:sz w:val="28"/>
                <w:szCs w:val="28"/>
                <w:lang w:val="uk-UA"/>
              </w:rPr>
            </w:pPr>
            <w:r>
              <w:rPr>
                <w:sz w:val="28"/>
                <w:szCs w:val="28"/>
                <w:lang w:val="uk-UA"/>
              </w:rPr>
              <w:t>179000</w:t>
            </w:r>
          </w:p>
        </w:tc>
      </w:tr>
    </w:tbl>
    <w:p w:rsidR="0022132E" w:rsidRDefault="0022132E" w:rsidP="00132CEF">
      <w:pPr>
        <w:jc w:val="both"/>
        <w:rPr>
          <w:sz w:val="28"/>
          <w:szCs w:val="28"/>
          <w:lang w:val="uk-UA"/>
        </w:rPr>
      </w:pPr>
    </w:p>
    <w:p w:rsidR="00771A5E" w:rsidRPr="008D523C" w:rsidRDefault="00132CEF" w:rsidP="008D523C">
      <w:pPr>
        <w:ind w:firstLine="709"/>
        <w:jc w:val="center"/>
        <w:rPr>
          <w:b/>
          <w:sz w:val="28"/>
          <w:szCs w:val="28"/>
          <w:lang w:val="uk-UA"/>
        </w:rPr>
      </w:pPr>
      <w:r>
        <w:rPr>
          <w:b/>
          <w:sz w:val="28"/>
          <w:szCs w:val="28"/>
          <w:lang w:val="uk-UA"/>
        </w:rPr>
        <w:t>7</w:t>
      </w:r>
      <w:r w:rsidR="0022132E" w:rsidRPr="0022132E">
        <w:rPr>
          <w:b/>
          <w:sz w:val="28"/>
          <w:szCs w:val="28"/>
          <w:lang w:val="uk-UA"/>
        </w:rPr>
        <w:t>. Координація та контроль за виконанням Програми</w:t>
      </w:r>
    </w:p>
    <w:p w:rsidR="00771A5E" w:rsidRDefault="00771A5E" w:rsidP="00771A5E">
      <w:pPr>
        <w:ind w:firstLine="709"/>
        <w:jc w:val="both"/>
        <w:rPr>
          <w:sz w:val="28"/>
          <w:szCs w:val="28"/>
          <w:lang w:val="uk-UA"/>
        </w:rPr>
      </w:pPr>
      <w:r w:rsidRPr="00771A5E">
        <w:rPr>
          <w:sz w:val="28"/>
          <w:szCs w:val="28"/>
          <w:lang w:val="uk-UA"/>
        </w:rPr>
        <w:t>Контроль за виконанням даного рішення покласти на  постійну      комісію з питань  гуманітарної сфери, соціального захисту населення та молодіжної політики (Х.</w:t>
      </w:r>
      <w:r w:rsidR="00CC2A30">
        <w:rPr>
          <w:sz w:val="28"/>
          <w:szCs w:val="28"/>
          <w:lang w:val="uk-UA"/>
        </w:rPr>
        <w:t>Сорока</w:t>
      </w:r>
      <w:r w:rsidRPr="00771A5E">
        <w:rPr>
          <w:sz w:val="28"/>
          <w:szCs w:val="28"/>
          <w:lang w:val="uk-UA"/>
        </w:rPr>
        <w:t>) та на голову постійної комісії з питань стратегічного розвитку, бюджету і фінансів, комунальної власності та регуляторної політики (Т.Винник).</w:t>
      </w:r>
    </w:p>
    <w:p w:rsidR="00771A5E" w:rsidRDefault="00771A5E" w:rsidP="00771A5E">
      <w:pPr>
        <w:ind w:firstLine="709"/>
        <w:jc w:val="both"/>
        <w:rPr>
          <w:sz w:val="28"/>
          <w:szCs w:val="28"/>
          <w:lang w:val="uk-UA"/>
        </w:rPr>
      </w:pPr>
      <w:r>
        <w:rPr>
          <w:sz w:val="28"/>
          <w:szCs w:val="28"/>
          <w:lang w:val="uk-UA"/>
        </w:rPr>
        <w:t>Координацію даної Програми покласти на спеціаліста І категорії відділу підприємництва, власності та земельних ресурсів (А.Остапчук).</w:t>
      </w:r>
    </w:p>
    <w:p w:rsidR="00C07D51" w:rsidRDefault="00C07D51" w:rsidP="00771A5E">
      <w:pPr>
        <w:ind w:firstLine="709"/>
        <w:jc w:val="both"/>
        <w:rPr>
          <w:sz w:val="28"/>
          <w:szCs w:val="28"/>
          <w:lang w:val="uk-UA"/>
        </w:rPr>
      </w:pPr>
    </w:p>
    <w:p w:rsidR="00C07D51" w:rsidRDefault="00C07D51" w:rsidP="00C07D51">
      <w:pPr>
        <w:ind w:firstLine="709"/>
        <w:jc w:val="center"/>
        <w:rPr>
          <w:sz w:val="28"/>
          <w:szCs w:val="28"/>
          <w:lang w:val="uk-UA"/>
        </w:rPr>
      </w:pPr>
    </w:p>
    <w:p w:rsidR="00C07D51" w:rsidRDefault="00C07D51" w:rsidP="00C07D51">
      <w:pPr>
        <w:ind w:firstLine="709"/>
        <w:jc w:val="center"/>
        <w:rPr>
          <w:sz w:val="28"/>
          <w:szCs w:val="28"/>
          <w:lang w:val="uk-UA"/>
        </w:rPr>
      </w:pPr>
    </w:p>
    <w:p w:rsidR="00132CEF" w:rsidRDefault="00132CEF" w:rsidP="00C07D51">
      <w:pPr>
        <w:ind w:firstLine="709"/>
        <w:jc w:val="center"/>
        <w:rPr>
          <w:sz w:val="28"/>
          <w:szCs w:val="28"/>
          <w:lang w:val="uk-UA"/>
        </w:rPr>
      </w:pPr>
    </w:p>
    <w:p w:rsidR="00C07D51" w:rsidRPr="00771A5E" w:rsidRDefault="000B15FA" w:rsidP="000B15FA">
      <w:pPr>
        <w:rPr>
          <w:sz w:val="28"/>
          <w:szCs w:val="28"/>
          <w:lang w:val="uk-UA"/>
        </w:rPr>
      </w:pPr>
      <w:r>
        <w:rPr>
          <w:sz w:val="28"/>
          <w:szCs w:val="28"/>
          <w:lang w:val="uk-UA"/>
        </w:rPr>
        <w:t xml:space="preserve">            Секретар міської ради                                            Галина  Богун</w:t>
      </w:r>
      <w:r w:rsidR="00204338">
        <w:rPr>
          <w:sz w:val="28"/>
          <w:szCs w:val="28"/>
          <w:lang w:val="uk-UA"/>
        </w:rPr>
        <w:t xml:space="preserve"> </w:t>
      </w:r>
    </w:p>
    <w:sectPr w:rsidR="00C07D51" w:rsidRPr="00771A5E" w:rsidSect="007322E5">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D2E26"/>
    <w:multiLevelType w:val="hybridMultilevel"/>
    <w:tmpl w:val="F4F62702"/>
    <w:lvl w:ilvl="0" w:tplc="CF683DFE">
      <w:start w:val="5"/>
      <w:numFmt w:val="bullet"/>
      <w:lvlText w:val="-"/>
      <w:lvlJc w:val="left"/>
      <w:pPr>
        <w:ind w:left="1069" w:hanging="360"/>
      </w:pPr>
      <w:rPr>
        <w:rFonts w:ascii="Times New Roman" w:eastAsia="Times New Roman" w:hAnsi="Times New Roman" w:cs="Times New Roman" w:hint="default"/>
        <w:color w:val="000000" w:themeColor="text1"/>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26F661A6"/>
    <w:multiLevelType w:val="multilevel"/>
    <w:tmpl w:val="71EAB2C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4248"/>
        </w:tabs>
        <w:ind w:left="4248" w:hanging="180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2">
    <w:nsid w:val="7006783E"/>
    <w:multiLevelType w:val="hybridMultilevel"/>
    <w:tmpl w:val="17BE39B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5E2A"/>
    <w:rsid w:val="000038A7"/>
    <w:rsid w:val="000323B0"/>
    <w:rsid w:val="00036F57"/>
    <w:rsid w:val="00045443"/>
    <w:rsid w:val="00055B24"/>
    <w:rsid w:val="00064616"/>
    <w:rsid w:val="0007480A"/>
    <w:rsid w:val="0009739C"/>
    <w:rsid w:val="000976D1"/>
    <w:rsid w:val="000B15FA"/>
    <w:rsid w:val="000C18B0"/>
    <w:rsid w:val="000F6FA6"/>
    <w:rsid w:val="00104F60"/>
    <w:rsid w:val="00117E1A"/>
    <w:rsid w:val="00132CEF"/>
    <w:rsid w:val="00167289"/>
    <w:rsid w:val="0017248F"/>
    <w:rsid w:val="00184FDC"/>
    <w:rsid w:val="00187E56"/>
    <w:rsid w:val="001A0762"/>
    <w:rsid w:val="001D17BA"/>
    <w:rsid w:val="001D319D"/>
    <w:rsid w:val="00204338"/>
    <w:rsid w:val="002049B8"/>
    <w:rsid w:val="002201CE"/>
    <w:rsid w:val="0022132E"/>
    <w:rsid w:val="00235F0D"/>
    <w:rsid w:val="00260EBF"/>
    <w:rsid w:val="00262E5E"/>
    <w:rsid w:val="002B431E"/>
    <w:rsid w:val="002D1674"/>
    <w:rsid w:val="002E7535"/>
    <w:rsid w:val="002F5143"/>
    <w:rsid w:val="002F5E2A"/>
    <w:rsid w:val="00303812"/>
    <w:rsid w:val="0031684E"/>
    <w:rsid w:val="00325F4F"/>
    <w:rsid w:val="0034319C"/>
    <w:rsid w:val="00351AB6"/>
    <w:rsid w:val="0035460A"/>
    <w:rsid w:val="003740DB"/>
    <w:rsid w:val="00380D41"/>
    <w:rsid w:val="0039585D"/>
    <w:rsid w:val="003E3DAB"/>
    <w:rsid w:val="00401014"/>
    <w:rsid w:val="004344EE"/>
    <w:rsid w:val="004A139C"/>
    <w:rsid w:val="004D6BBB"/>
    <w:rsid w:val="0053213E"/>
    <w:rsid w:val="005365AD"/>
    <w:rsid w:val="005532AD"/>
    <w:rsid w:val="005637C0"/>
    <w:rsid w:val="005726BA"/>
    <w:rsid w:val="005779F4"/>
    <w:rsid w:val="005872F7"/>
    <w:rsid w:val="00595EFF"/>
    <w:rsid w:val="005975B6"/>
    <w:rsid w:val="005A0AFB"/>
    <w:rsid w:val="005C5D6A"/>
    <w:rsid w:val="005E52AC"/>
    <w:rsid w:val="005F3C7B"/>
    <w:rsid w:val="00606578"/>
    <w:rsid w:val="00641D7F"/>
    <w:rsid w:val="00657338"/>
    <w:rsid w:val="006704B0"/>
    <w:rsid w:val="00684BE5"/>
    <w:rsid w:val="006C27A1"/>
    <w:rsid w:val="006C5AE0"/>
    <w:rsid w:val="006D1809"/>
    <w:rsid w:val="00701B22"/>
    <w:rsid w:val="007058A1"/>
    <w:rsid w:val="00705D2C"/>
    <w:rsid w:val="007322E5"/>
    <w:rsid w:val="00734708"/>
    <w:rsid w:val="00743D50"/>
    <w:rsid w:val="00746D64"/>
    <w:rsid w:val="00750AFA"/>
    <w:rsid w:val="007621C3"/>
    <w:rsid w:val="0076796E"/>
    <w:rsid w:val="00771A5E"/>
    <w:rsid w:val="00772299"/>
    <w:rsid w:val="007B42E5"/>
    <w:rsid w:val="007B50A6"/>
    <w:rsid w:val="007B60A7"/>
    <w:rsid w:val="007B7CE9"/>
    <w:rsid w:val="007E3CB4"/>
    <w:rsid w:val="008249C9"/>
    <w:rsid w:val="00870346"/>
    <w:rsid w:val="008718DB"/>
    <w:rsid w:val="00874979"/>
    <w:rsid w:val="0087760E"/>
    <w:rsid w:val="00891E08"/>
    <w:rsid w:val="008D523C"/>
    <w:rsid w:val="008E6CC6"/>
    <w:rsid w:val="008F0220"/>
    <w:rsid w:val="008F6249"/>
    <w:rsid w:val="008F70BF"/>
    <w:rsid w:val="009134A3"/>
    <w:rsid w:val="00914BEA"/>
    <w:rsid w:val="009255A3"/>
    <w:rsid w:val="00947B68"/>
    <w:rsid w:val="009836E9"/>
    <w:rsid w:val="009955E1"/>
    <w:rsid w:val="009A53AE"/>
    <w:rsid w:val="009F67F0"/>
    <w:rsid w:val="00A31EC0"/>
    <w:rsid w:val="00A518EA"/>
    <w:rsid w:val="00A63D74"/>
    <w:rsid w:val="00A72426"/>
    <w:rsid w:val="00A80133"/>
    <w:rsid w:val="00AA4131"/>
    <w:rsid w:val="00AA5C24"/>
    <w:rsid w:val="00AA5DD5"/>
    <w:rsid w:val="00AA6B69"/>
    <w:rsid w:val="00AB618F"/>
    <w:rsid w:val="00AC0B4C"/>
    <w:rsid w:val="00AE1DCE"/>
    <w:rsid w:val="00AF70BB"/>
    <w:rsid w:val="00B52B15"/>
    <w:rsid w:val="00B63B74"/>
    <w:rsid w:val="00B64BE8"/>
    <w:rsid w:val="00B84A8C"/>
    <w:rsid w:val="00BB0836"/>
    <w:rsid w:val="00BC3117"/>
    <w:rsid w:val="00BC3782"/>
    <w:rsid w:val="00BD45D2"/>
    <w:rsid w:val="00C07D51"/>
    <w:rsid w:val="00C236E6"/>
    <w:rsid w:val="00C33175"/>
    <w:rsid w:val="00C34C63"/>
    <w:rsid w:val="00C35D17"/>
    <w:rsid w:val="00C52966"/>
    <w:rsid w:val="00C74313"/>
    <w:rsid w:val="00C77106"/>
    <w:rsid w:val="00C87B90"/>
    <w:rsid w:val="00C96B13"/>
    <w:rsid w:val="00CA5047"/>
    <w:rsid w:val="00CA56E7"/>
    <w:rsid w:val="00CC2A30"/>
    <w:rsid w:val="00CD03B9"/>
    <w:rsid w:val="00CD3B7F"/>
    <w:rsid w:val="00D11FB7"/>
    <w:rsid w:val="00D2544B"/>
    <w:rsid w:val="00D43D0C"/>
    <w:rsid w:val="00D64BB3"/>
    <w:rsid w:val="00DD3853"/>
    <w:rsid w:val="00DD6387"/>
    <w:rsid w:val="00DF1792"/>
    <w:rsid w:val="00DF52F2"/>
    <w:rsid w:val="00E21620"/>
    <w:rsid w:val="00E324FA"/>
    <w:rsid w:val="00E82191"/>
    <w:rsid w:val="00EA765A"/>
    <w:rsid w:val="00EB57B2"/>
    <w:rsid w:val="00EB6F18"/>
    <w:rsid w:val="00EC2F4D"/>
    <w:rsid w:val="00EC7A2B"/>
    <w:rsid w:val="00EF2135"/>
    <w:rsid w:val="00EF4AFD"/>
    <w:rsid w:val="00F16135"/>
    <w:rsid w:val="00F40C4D"/>
    <w:rsid w:val="00F44B35"/>
    <w:rsid w:val="00F539A1"/>
    <w:rsid w:val="00F567B8"/>
    <w:rsid w:val="00F97AD6"/>
    <w:rsid w:val="00FF2D25"/>
    <w:rsid w:val="00FF66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6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236E6"/>
    <w:pPr>
      <w:keepNext/>
      <w:jc w:val="center"/>
      <w:outlineLvl w:val="0"/>
    </w:pPr>
    <w:rPr>
      <w:b/>
      <w:sz w:val="32"/>
      <w:szCs w:val="20"/>
    </w:rPr>
  </w:style>
  <w:style w:type="paragraph" w:styleId="4">
    <w:name w:val="heading 4"/>
    <w:basedOn w:val="a"/>
    <w:next w:val="a"/>
    <w:link w:val="40"/>
    <w:qFormat/>
    <w:rsid w:val="00C236E6"/>
    <w:pPr>
      <w:keepNext/>
      <w:jc w:val="center"/>
      <w:outlineLvl w:val="3"/>
    </w:pPr>
    <w:rPr>
      <w:b/>
      <w:szCs w:val="20"/>
    </w:rPr>
  </w:style>
  <w:style w:type="paragraph" w:styleId="5">
    <w:name w:val="heading 5"/>
    <w:basedOn w:val="a"/>
    <w:next w:val="a"/>
    <w:link w:val="50"/>
    <w:qFormat/>
    <w:rsid w:val="00C236E6"/>
    <w:pPr>
      <w:keepNext/>
      <w:jc w:val="center"/>
      <w:outlineLvl w:val="4"/>
    </w:pPr>
    <w:rPr>
      <w:sz w:val="40"/>
      <w:szCs w:val="20"/>
    </w:rPr>
  </w:style>
  <w:style w:type="paragraph" w:styleId="6">
    <w:name w:val="heading 6"/>
    <w:basedOn w:val="a"/>
    <w:next w:val="a"/>
    <w:link w:val="60"/>
    <w:qFormat/>
    <w:rsid w:val="00C236E6"/>
    <w:pPr>
      <w:keepNext/>
      <w:jc w:val="center"/>
      <w:outlineLvl w:val="5"/>
    </w:pPr>
    <w:rPr>
      <w:b/>
      <w:sz w:val="36"/>
      <w:szCs w:val="20"/>
    </w:rPr>
  </w:style>
  <w:style w:type="paragraph" w:styleId="7">
    <w:name w:val="heading 7"/>
    <w:basedOn w:val="a"/>
    <w:next w:val="a"/>
    <w:link w:val="70"/>
    <w:qFormat/>
    <w:rsid w:val="00C236E6"/>
    <w:pPr>
      <w:keepNext/>
      <w:jc w:val="center"/>
      <w:outlineLvl w:val="6"/>
    </w:pPr>
    <w:rPr>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36E6"/>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C236E6"/>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C236E6"/>
    <w:rPr>
      <w:rFonts w:ascii="Times New Roman" w:eastAsia="Times New Roman" w:hAnsi="Times New Roman" w:cs="Times New Roman"/>
      <w:sz w:val="40"/>
      <w:szCs w:val="20"/>
      <w:lang w:eastAsia="ru-RU"/>
    </w:rPr>
  </w:style>
  <w:style w:type="character" w:customStyle="1" w:styleId="60">
    <w:name w:val="Заголовок 6 Знак"/>
    <w:basedOn w:val="a0"/>
    <w:link w:val="6"/>
    <w:rsid w:val="00C236E6"/>
    <w:rPr>
      <w:rFonts w:ascii="Times New Roman" w:eastAsia="Times New Roman" w:hAnsi="Times New Roman" w:cs="Times New Roman"/>
      <w:b/>
      <w:sz w:val="36"/>
      <w:szCs w:val="20"/>
      <w:lang w:eastAsia="ru-RU"/>
    </w:rPr>
  </w:style>
  <w:style w:type="character" w:customStyle="1" w:styleId="70">
    <w:name w:val="Заголовок 7 Знак"/>
    <w:basedOn w:val="a0"/>
    <w:link w:val="7"/>
    <w:rsid w:val="00C236E6"/>
    <w:rPr>
      <w:rFonts w:ascii="Times New Roman" w:eastAsia="Times New Roman" w:hAnsi="Times New Roman" w:cs="Times New Roman"/>
      <w:b/>
      <w:sz w:val="44"/>
      <w:szCs w:val="20"/>
      <w:lang w:eastAsia="ru-RU"/>
    </w:rPr>
  </w:style>
  <w:style w:type="paragraph" w:styleId="a3">
    <w:name w:val="Body Text"/>
    <w:basedOn w:val="a"/>
    <w:link w:val="a4"/>
    <w:rsid w:val="00C236E6"/>
    <w:pPr>
      <w:spacing w:after="120"/>
    </w:pPr>
    <w:rPr>
      <w:sz w:val="20"/>
      <w:szCs w:val="20"/>
    </w:rPr>
  </w:style>
  <w:style w:type="character" w:customStyle="1" w:styleId="a4">
    <w:name w:val="Основной текст Знак"/>
    <w:basedOn w:val="a0"/>
    <w:link w:val="a3"/>
    <w:rsid w:val="00C236E6"/>
    <w:rPr>
      <w:rFonts w:ascii="Times New Roman" w:eastAsia="Times New Roman" w:hAnsi="Times New Roman" w:cs="Times New Roman"/>
      <w:sz w:val="20"/>
      <w:szCs w:val="20"/>
      <w:lang w:eastAsia="ru-RU"/>
    </w:rPr>
  </w:style>
  <w:style w:type="character" w:styleId="a5">
    <w:name w:val="Hyperlink"/>
    <w:basedOn w:val="a0"/>
    <w:uiPriority w:val="99"/>
    <w:unhideWhenUsed/>
    <w:rsid w:val="000C18B0"/>
    <w:rPr>
      <w:color w:val="0000FF" w:themeColor="hyperlink"/>
      <w:u w:val="single"/>
    </w:rPr>
  </w:style>
  <w:style w:type="paragraph" w:styleId="a6">
    <w:name w:val="List Paragraph"/>
    <w:basedOn w:val="a"/>
    <w:uiPriority w:val="34"/>
    <w:qFormat/>
    <w:rsid w:val="00A80133"/>
    <w:pPr>
      <w:ind w:left="720"/>
      <w:contextualSpacing/>
    </w:pPr>
  </w:style>
  <w:style w:type="table" w:styleId="a7">
    <w:name w:val="Table Grid"/>
    <w:basedOn w:val="a1"/>
    <w:uiPriority w:val="59"/>
    <w:rsid w:val="00132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6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236E6"/>
    <w:pPr>
      <w:keepNext/>
      <w:jc w:val="center"/>
      <w:outlineLvl w:val="0"/>
    </w:pPr>
    <w:rPr>
      <w:b/>
      <w:sz w:val="32"/>
      <w:szCs w:val="20"/>
    </w:rPr>
  </w:style>
  <w:style w:type="paragraph" w:styleId="4">
    <w:name w:val="heading 4"/>
    <w:basedOn w:val="a"/>
    <w:next w:val="a"/>
    <w:link w:val="40"/>
    <w:qFormat/>
    <w:rsid w:val="00C236E6"/>
    <w:pPr>
      <w:keepNext/>
      <w:jc w:val="center"/>
      <w:outlineLvl w:val="3"/>
    </w:pPr>
    <w:rPr>
      <w:b/>
      <w:szCs w:val="20"/>
    </w:rPr>
  </w:style>
  <w:style w:type="paragraph" w:styleId="5">
    <w:name w:val="heading 5"/>
    <w:basedOn w:val="a"/>
    <w:next w:val="a"/>
    <w:link w:val="50"/>
    <w:qFormat/>
    <w:rsid w:val="00C236E6"/>
    <w:pPr>
      <w:keepNext/>
      <w:jc w:val="center"/>
      <w:outlineLvl w:val="4"/>
    </w:pPr>
    <w:rPr>
      <w:sz w:val="40"/>
      <w:szCs w:val="20"/>
    </w:rPr>
  </w:style>
  <w:style w:type="paragraph" w:styleId="6">
    <w:name w:val="heading 6"/>
    <w:basedOn w:val="a"/>
    <w:next w:val="a"/>
    <w:link w:val="60"/>
    <w:qFormat/>
    <w:rsid w:val="00C236E6"/>
    <w:pPr>
      <w:keepNext/>
      <w:jc w:val="center"/>
      <w:outlineLvl w:val="5"/>
    </w:pPr>
    <w:rPr>
      <w:b/>
      <w:sz w:val="36"/>
      <w:szCs w:val="20"/>
    </w:rPr>
  </w:style>
  <w:style w:type="paragraph" w:styleId="7">
    <w:name w:val="heading 7"/>
    <w:basedOn w:val="a"/>
    <w:next w:val="a"/>
    <w:link w:val="70"/>
    <w:qFormat/>
    <w:rsid w:val="00C236E6"/>
    <w:pPr>
      <w:keepNext/>
      <w:jc w:val="center"/>
      <w:outlineLvl w:val="6"/>
    </w:pPr>
    <w:rPr>
      <w:b/>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36E6"/>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C236E6"/>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C236E6"/>
    <w:rPr>
      <w:rFonts w:ascii="Times New Roman" w:eastAsia="Times New Roman" w:hAnsi="Times New Roman" w:cs="Times New Roman"/>
      <w:sz w:val="40"/>
      <w:szCs w:val="20"/>
      <w:lang w:eastAsia="ru-RU"/>
    </w:rPr>
  </w:style>
  <w:style w:type="character" w:customStyle="1" w:styleId="60">
    <w:name w:val="Заголовок 6 Знак"/>
    <w:basedOn w:val="a0"/>
    <w:link w:val="6"/>
    <w:rsid w:val="00C236E6"/>
    <w:rPr>
      <w:rFonts w:ascii="Times New Roman" w:eastAsia="Times New Roman" w:hAnsi="Times New Roman" w:cs="Times New Roman"/>
      <w:b/>
      <w:sz w:val="36"/>
      <w:szCs w:val="20"/>
      <w:lang w:eastAsia="ru-RU"/>
    </w:rPr>
  </w:style>
  <w:style w:type="character" w:customStyle="1" w:styleId="70">
    <w:name w:val="Заголовок 7 Знак"/>
    <w:basedOn w:val="a0"/>
    <w:link w:val="7"/>
    <w:rsid w:val="00C236E6"/>
    <w:rPr>
      <w:rFonts w:ascii="Times New Roman" w:eastAsia="Times New Roman" w:hAnsi="Times New Roman" w:cs="Times New Roman"/>
      <w:b/>
      <w:sz w:val="44"/>
      <w:szCs w:val="20"/>
      <w:lang w:eastAsia="ru-RU"/>
    </w:rPr>
  </w:style>
  <w:style w:type="paragraph" w:styleId="a3">
    <w:name w:val="Body Text"/>
    <w:basedOn w:val="a"/>
    <w:link w:val="a4"/>
    <w:rsid w:val="00C236E6"/>
    <w:pPr>
      <w:spacing w:after="120"/>
    </w:pPr>
    <w:rPr>
      <w:sz w:val="20"/>
      <w:szCs w:val="20"/>
    </w:rPr>
  </w:style>
  <w:style w:type="character" w:customStyle="1" w:styleId="a4">
    <w:name w:val="Основной текст Знак"/>
    <w:basedOn w:val="a0"/>
    <w:link w:val="a3"/>
    <w:rsid w:val="00C236E6"/>
    <w:rPr>
      <w:rFonts w:ascii="Times New Roman" w:eastAsia="Times New Roman" w:hAnsi="Times New Roman" w:cs="Times New Roman"/>
      <w:sz w:val="20"/>
      <w:szCs w:val="20"/>
      <w:lang w:eastAsia="ru-RU"/>
    </w:rPr>
  </w:style>
  <w:style w:type="character" w:styleId="a5">
    <w:name w:val="Hyperlink"/>
    <w:basedOn w:val="a0"/>
    <w:uiPriority w:val="99"/>
    <w:unhideWhenUsed/>
    <w:rsid w:val="000C18B0"/>
    <w:rPr>
      <w:color w:val="0000FF" w:themeColor="hyperlink"/>
      <w:u w:val="single"/>
    </w:rPr>
  </w:style>
  <w:style w:type="paragraph" w:styleId="a6">
    <w:name w:val="List Paragraph"/>
    <w:basedOn w:val="a"/>
    <w:uiPriority w:val="34"/>
    <w:qFormat/>
    <w:rsid w:val="00A80133"/>
    <w:pPr>
      <w:ind w:left="720"/>
      <w:contextualSpacing/>
    </w:pPr>
  </w:style>
  <w:style w:type="table" w:styleId="a7">
    <w:name w:val="Table Grid"/>
    <w:basedOn w:val="a1"/>
    <w:uiPriority w:val="59"/>
    <w:rsid w:val="00132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6</Pages>
  <Words>1911</Words>
  <Characters>10897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Зоряна </cp:lastModifiedBy>
  <cp:revision>108</cp:revision>
  <cp:lastPrinted>2020-01-03T08:17:00Z</cp:lastPrinted>
  <dcterms:created xsi:type="dcterms:W3CDTF">2019-10-22T06:13:00Z</dcterms:created>
  <dcterms:modified xsi:type="dcterms:W3CDTF">2020-01-03T08:17:00Z</dcterms:modified>
</cp:coreProperties>
</file>